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4bacc6" w:space="1" w:sz="12" w:val="single"/>
          <w:bottom w:color="4bacc6" w:space="1" w:sz="12" w:val="single"/>
        </w:pBdr>
        <w:tabs>
          <w:tab w:val="left" w:pos="4875"/>
        </w:tabs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MEMORIA DE ACTIVIDADES</w:t>
      </w:r>
    </w:p>
    <w:p w:rsidR="00000000" w:rsidDel="00000000" w:rsidP="00000000" w:rsidRDefault="00000000" w:rsidRPr="00000000" w14:paraId="00000003">
      <w:pPr>
        <w:pBdr>
          <w:top w:color="4bacc6" w:space="1" w:sz="12" w:val="single"/>
          <w:bottom w:color="4bacc6" w:space="1" w:sz="12" w:val="single"/>
        </w:pBdr>
        <w:tabs>
          <w:tab w:val="left" w:pos="4875"/>
        </w:tabs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ASOCIACIÓN VOLTERETA, FACILITANDO IDEAS</w:t>
      </w:r>
    </w:p>
    <w:p w:rsidR="00000000" w:rsidDel="00000000" w:rsidP="00000000" w:rsidRDefault="00000000" w:rsidRPr="00000000" w14:paraId="00000004">
      <w:pPr>
        <w:tabs>
          <w:tab w:val="left" w:pos="4875"/>
        </w:tabs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pos="4875"/>
        </w:tabs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EJERCICIO 2019</w:t>
      </w:r>
    </w:p>
    <w:p w:rsidR="00000000" w:rsidDel="00000000" w:rsidP="00000000" w:rsidRDefault="00000000" w:rsidRPr="00000000" w14:paraId="00000006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FINES ESTATUARIOS</w:t>
      </w:r>
    </w:p>
    <w:p w:rsidR="00000000" w:rsidDel="00000000" w:rsidP="00000000" w:rsidRDefault="00000000" w:rsidRPr="00000000" w14:paraId="00000009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20.0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328"/>
        <w:gridCol w:w="8392"/>
        <w:tblGridChange w:id="0">
          <w:tblGrid>
            <w:gridCol w:w="328"/>
            <w:gridCol w:w="8392"/>
          </w:tblGrid>
        </w:tblGridChange>
      </w:tblGrid>
      <w:tr>
        <w:tc>
          <w:tcPr/>
          <w:p w:rsidR="00000000" w:rsidDel="00000000" w:rsidP="00000000" w:rsidRDefault="00000000" w:rsidRPr="00000000" w14:paraId="0000000A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both"/>
              <w:rPr>
                <w:rFonts w:ascii="Calibri" w:cs="Calibri" w:eastAsia="Calibri" w:hAnsi="Calibri"/>
                <w:b w:val="0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color w:val="000000"/>
                <w:rtl w:val="0"/>
              </w:rPr>
              <w:t xml:space="preserve">Desarrollar los talentos, habilidades y capacidades que ya poseen las personas y grupos, desarrollando su potencial humano y creativo.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C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Honrar las historias de las personas, de manera que sean reconocidas y valoradas en su comunidad.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E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Construir espacios y materiales que sirvan de invitación a conversar y colaborar para abrir posibilidades hacia la transformación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0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Facilitar procesos de construcción tanto individual como conjunta de sueños y metas, así como buscar maneras de alcanzarlos.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2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Facilitar la creación de relaciones de colaboración entre personas, grupos y organizaciones.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4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Facilitar procesos de aprendizaje relacionados con el cambio, la innovación y la transformación social.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ACTIVIDADES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6590.0" w:type="dxa"/>
        <w:jc w:val="center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328"/>
        <w:gridCol w:w="6262"/>
        <w:tblGridChange w:id="0">
          <w:tblGrid>
            <w:gridCol w:w="328"/>
            <w:gridCol w:w="6262"/>
          </w:tblGrid>
        </w:tblGridChange>
      </w:tblGrid>
      <w:tr>
        <w:trPr>
          <w:trHeight w:val="345" w:hRule="atLeast"/>
        </w:trPr>
        <w:tc>
          <w:tcPr/>
          <w:p w:rsidR="00000000" w:rsidDel="00000000" w:rsidP="00000000" w:rsidRDefault="00000000" w:rsidRPr="00000000" w14:paraId="0000001B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both"/>
              <w:rPr>
                <w:rFonts w:ascii="Calibri" w:cs="Calibri" w:eastAsia="Calibri" w:hAnsi="Calibri"/>
                <w:b w:val="0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color w:val="000000"/>
                <w:rtl w:val="0"/>
              </w:rPr>
              <w:t xml:space="preserve">Facilitación de grupos para construir y conseguir objetivos comunes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D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Facilitar procesos de aprendizaje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F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Investigación social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1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Desarrollo de procesos participativos en diversos contextos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3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Emprendimiento social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5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Elaboración de materiales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JUNTA DIRECTIVA</w:t>
      </w:r>
    </w:p>
    <w:p w:rsidR="00000000" w:rsidDel="00000000" w:rsidP="00000000" w:rsidRDefault="00000000" w:rsidRPr="00000000" w14:paraId="0000002B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6590.0" w:type="dxa"/>
        <w:jc w:val="center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2445"/>
        <w:gridCol w:w="4145"/>
        <w:tblGridChange w:id="0">
          <w:tblGrid>
            <w:gridCol w:w="2445"/>
            <w:gridCol w:w="4145"/>
          </w:tblGrid>
        </w:tblGridChange>
      </w:tblGrid>
      <w:tr>
        <w:trPr>
          <w:trHeight w:val="345" w:hRule="atLeast"/>
        </w:trPr>
        <w:tc>
          <w:tcPr/>
          <w:p w:rsidR="00000000" w:rsidDel="00000000" w:rsidP="00000000" w:rsidRDefault="00000000" w:rsidRPr="00000000" w14:paraId="0000002C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Presidenta honorífica: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Roxana Dinah María Resnikowski de Ortiz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E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Presidente: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Ignacio Granda Barceló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0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Vicepresidenta: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Carolina Martín Vázquez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2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Secretario/a: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Dácil Josefa Baute Hidalgo 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4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Tesorero/a: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Sofía Reyes-Bartlet Lewit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ACTIVIDADES DESARROLLADAS</w:t>
      </w:r>
    </w:p>
    <w:p w:rsidR="00000000" w:rsidDel="00000000" w:rsidP="00000000" w:rsidRDefault="00000000" w:rsidRPr="00000000" w14:paraId="0000003A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670.0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1552"/>
        <w:gridCol w:w="7118"/>
        <w:tblGridChange w:id="0">
          <w:tblGrid>
            <w:gridCol w:w="1552"/>
            <w:gridCol w:w="7118"/>
          </w:tblGrid>
        </w:tblGridChange>
      </w:tblGrid>
      <w:tr>
        <w:tc>
          <w:tcPr/>
          <w:p w:rsidR="00000000" w:rsidDel="00000000" w:rsidP="00000000" w:rsidRDefault="00000000" w:rsidRPr="00000000" w14:paraId="0000003D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Actividad:</w:t>
            </w:r>
          </w:p>
        </w:tc>
        <w:tc>
          <w:tcPr/>
          <w:p w:rsidR="00000000" w:rsidDel="00000000" w:rsidP="00000000" w:rsidRDefault="00000000" w:rsidRPr="00000000" w14:paraId="0000003E">
            <w:pPr>
              <w:tabs>
                <w:tab w:val="left" w:pos="4875"/>
              </w:tabs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Espacio de reflexión sobre la participación y la colaboración</w:t>
            </w:r>
          </w:p>
        </w:tc>
      </w:tr>
      <w:tr>
        <w:tc>
          <w:tcPr/>
          <w:p w:rsidR="00000000" w:rsidDel="00000000" w:rsidP="00000000" w:rsidRDefault="00000000" w:rsidRPr="00000000" w14:paraId="0000003F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Entidad: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Concejalía de Juventud, Ayuntamiento de Tegueste</w:t>
            </w:r>
          </w:p>
        </w:tc>
      </w:tr>
      <w:tr>
        <w:tc>
          <w:tcPr/>
          <w:p w:rsidR="00000000" w:rsidDel="00000000" w:rsidP="00000000" w:rsidRDefault="00000000" w:rsidRPr="00000000" w14:paraId="00000041">
            <w:pPr>
              <w:tabs>
                <w:tab w:val="left" w:pos="4875"/>
              </w:tabs>
              <w:spacing w:after="12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Objetivos: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Crear un espacio de reflexión sobre lo que ayuda a fomentar la participación y la colaboración.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Generar formas de relacionarnos y dialogar desde el respeto a las diferencias.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Crear los valores sobre los que queremos mantener nuestra relación en el grupo.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Generar cohesión y sentimiento de Grupo.</w:t>
            </w:r>
          </w:p>
          <w:p w:rsidR="00000000" w:rsidDel="00000000" w:rsidP="00000000" w:rsidRDefault="00000000" w:rsidRPr="00000000" w14:paraId="00000046">
            <w:pPr>
              <w:tabs>
                <w:tab w:val="left" w:pos="356"/>
                <w:tab w:val="left" w:pos="4875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7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Temporalidad:</w:t>
            </w:r>
          </w:p>
        </w:tc>
        <w:tc>
          <w:tcPr/>
          <w:p w:rsidR="00000000" w:rsidDel="00000000" w:rsidP="00000000" w:rsidRDefault="00000000" w:rsidRPr="00000000" w14:paraId="00000048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16/03/19</w:t>
            </w:r>
          </w:p>
        </w:tc>
      </w:tr>
      <w:tr>
        <w:tc>
          <w:tcPr/>
          <w:p w:rsidR="00000000" w:rsidDel="00000000" w:rsidP="00000000" w:rsidRDefault="00000000" w:rsidRPr="00000000" w14:paraId="00000049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Acciones desarrolladas: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El taller se realizó a lo largo de una mañana en el Campamento de la Esperanza. Inspirado en las Prácticas Colaborativas y Dialógicas y en el Art thinking, a lo largo del mismo, se desarrollaron varias dinámicas y retos a partir del cual se creó un proceso reflexivo y creativo para que los y las jóvenes que participan en su municipio construyan de qué manera quieren colaborar y trabajar en equipo. (Ver Anexo 1)</w:t>
            </w:r>
          </w:p>
        </w:tc>
      </w:tr>
    </w:tbl>
    <w:p w:rsidR="00000000" w:rsidDel="00000000" w:rsidP="00000000" w:rsidRDefault="00000000" w:rsidRPr="00000000" w14:paraId="0000004B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Imágenes: </w:t>
      </w:r>
    </w:p>
    <w:p w:rsidR="00000000" w:rsidDel="00000000" w:rsidP="00000000" w:rsidRDefault="00000000" w:rsidRPr="00000000" w14:paraId="0000004D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-101599</wp:posOffset>
            </wp:positionH>
            <wp:positionV relativeFrom="paragraph">
              <wp:posOffset>14605</wp:posOffset>
            </wp:positionV>
            <wp:extent cx="2463165" cy="1847215"/>
            <wp:effectExtent b="0" l="0" r="0" t="0"/>
            <wp:wrapSquare wrapText="bothSides" distB="0" distT="0" distL="114300" distR="114300"/>
            <wp:docPr descr="G:\Jóvenes Tegueste\20190316_103800.jpg" id="58" name="image19.jpg"/>
            <a:graphic>
              <a:graphicData uri="http://schemas.openxmlformats.org/drawingml/2006/picture">
                <pic:pic>
                  <pic:nvPicPr>
                    <pic:cNvPr descr="G:\Jóvenes Tegueste\20190316_103800.jpg" id="0" name="image19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63165" cy="18472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2788920</wp:posOffset>
            </wp:positionH>
            <wp:positionV relativeFrom="paragraph">
              <wp:posOffset>13970</wp:posOffset>
            </wp:positionV>
            <wp:extent cx="2576830" cy="1833245"/>
            <wp:effectExtent b="0" l="0" r="0" t="0"/>
            <wp:wrapSquare wrapText="bothSides" distB="0" distT="0" distL="114300" distR="114300"/>
            <wp:docPr descr="G:\Jóvenes Tegueste\20190316_101359.jpg" id="55" name="image17.jpg"/>
            <a:graphic>
              <a:graphicData uri="http://schemas.openxmlformats.org/drawingml/2006/picture">
                <pic:pic>
                  <pic:nvPicPr>
                    <pic:cNvPr descr="G:\Jóvenes Tegueste\20190316_101359.jpg" id="0" name="image17.jpg"/>
                    <pic:cNvPicPr preferRelativeResize="0"/>
                  </pic:nvPicPr>
                  <pic:blipFill>
                    <a:blip r:embed="rId8"/>
                    <a:srcRect b="0" l="3601" r="0" t="8497"/>
                    <a:stretch>
                      <a:fillRect/>
                    </a:stretch>
                  </pic:blipFill>
                  <pic:spPr>
                    <a:xfrm>
                      <a:off x="0" y="0"/>
                      <a:ext cx="2576830" cy="18332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452755</wp:posOffset>
            </wp:positionH>
            <wp:positionV relativeFrom="paragraph">
              <wp:posOffset>1861820</wp:posOffset>
            </wp:positionV>
            <wp:extent cx="4312920" cy="2336165"/>
            <wp:effectExtent b="0" l="0" r="0" t="0"/>
            <wp:wrapSquare wrapText="bothSides" distB="0" distT="0" distL="114300" distR="114300"/>
            <wp:docPr descr="G:\Jóvenes Tegueste\20190316_124114_HDR.jpg" id="49" name="image8.jpg"/>
            <a:graphic>
              <a:graphicData uri="http://schemas.openxmlformats.org/drawingml/2006/picture">
                <pic:pic>
                  <pic:nvPicPr>
                    <pic:cNvPr descr="G:\Jóvenes Tegueste\20190316_124114_HDR.jpg" id="0" name="image8.jpg"/>
                    <pic:cNvPicPr preferRelativeResize="0"/>
                  </pic:nvPicPr>
                  <pic:blipFill>
                    <a:blip r:embed="rId9"/>
                    <a:srcRect b="18352" l="0" r="0" t="9412"/>
                    <a:stretch>
                      <a:fillRect/>
                    </a:stretch>
                  </pic:blipFill>
                  <pic:spPr>
                    <a:xfrm>
                      <a:off x="0" y="0"/>
                      <a:ext cx="4312920" cy="23361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E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670.0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1552"/>
        <w:gridCol w:w="7118"/>
        <w:tblGridChange w:id="0">
          <w:tblGrid>
            <w:gridCol w:w="1552"/>
            <w:gridCol w:w="7118"/>
          </w:tblGrid>
        </w:tblGridChange>
      </w:tblGrid>
      <w:tr>
        <w:tc>
          <w:tcPr/>
          <w:p w:rsidR="00000000" w:rsidDel="00000000" w:rsidP="00000000" w:rsidRDefault="00000000" w:rsidRPr="00000000" w14:paraId="0000005B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Actividad:</w:t>
            </w:r>
          </w:p>
        </w:tc>
        <w:tc>
          <w:tcPr/>
          <w:p w:rsidR="00000000" w:rsidDel="00000000" w:rsidP="00000000" w:rsidRDefault="00000000" w:rsidRPr="00000000" w14:paraId="0000005C">
            <w:pPr>
              <w:tabs>
                <w:tab w:val="left" w:pos="4875"/>
              </w:tabs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Proceso: Creciendo con la diversidad</w:t>
            </w:r>
          </w:p>
        </w:tc>
      </w:tr>
      <w:tr>
        <w:tc>
          <w:tcPr/>
          <w:p w:rsidR="00000000" w:rsidDel="00000000" w:rsidP="00000000" w:rsidRDefault="00000000" w:rsidRPr="00000000" w14:paraId="0000005D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Entidad: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Aldeas Infantiles SOS </w:t>
            </w:r>
          </w:p>
          <w:p w:rsidR="00000000" w:rsidDel="00000000" w:rsidP="00000000" w:rsidRDefault="00000000" w:rsidRPr="00000000" w14:paraId="0000005F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Concejalía de Participación Ciudadana, Ayuntamiento de Adeje</w:t>
            </w:r>
          </w:p>
        </w:tc>
      </w:tr>
      <w:tr>
        <w:tc>
          <w:tcPr/>
          <w:p w:rsidR="00000000" w:rsidDel="00000000" w:rsidP="00000000" w:rsidRDefault="00000000" w:rsidRPr="00000000" w14:paraId="00000060">
            <w:pPr>
              <w:tabs>
                <w:tab w:val="left" w:pos="4875"/>
              </w:tabs>
              <w:spacing w:after="12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Objetivos: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Generales: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Fortalecer el desarrollo de la Infancia como bien común partiendo de la diversidad humana existente en el municipio y hacerla más partícipe en su comunidad.</w:t>
            </w:r>
          </w:p>
          <w:p w:rsidR="00000000" w:rsidDel="00000000" w:rsidP="00000000" w:rsidRDefault="00000000" w:rsidRPr="00000000" w14:paraId="00000063">
            <w:pPr>
              <w:tabs>
                <w:tab w:val="left" w:pos="4875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Específicos: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Crear y consolidar el espacio de participación infantil.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Servicio de dinamización comunitaria para el fortalecimiento de las relaciones del tejido asociativo y personal técnico diverso con el espacio de participación infantil.</w:t>
            </w:r>
          </w:p>
        </w:tc>
      </w:tr>
      <w:tr>
        <w:tc>
          <w:tcPr/>
          <w:p w:rsidR="00000000" w:rsidDel="00000000" w:rsidP="00000000" w:rsidRDefault="00000000" w:rsidRPr="00000000" w14:paraId="00000066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Temporalidad:</w:t>
            </w:r>
          </w:p>
        </w:tc>
        <w:tc>
          <w:tcPr/>
          <w:p w:rsidR="00000000" w:rsidDel="00000000" w:rsidP="00000000" w:rsidRDefault="00000000" w:rsidRPr="00000000" w14:paraId="00000067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 marzo a diciembre.</w:t>
            </w:r>
          </w:p>
        </w:tc>
      </w:tr>
      <w:tr>
        <w:tc>
          <w:tcPr/>
          <w:p w:rsidR="00000000" w:rsidDel="00000000" w:rsidP="00000000" w:rsidRDefault="00000000" w:rsidRPr="00000000" w14:paraId="00000068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Acciones desarrolladas: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Creación de un espacio de participación infantil en el CEIP Los Olivos de Adeje, en coordinación con Aldeas Infantiles SOS, la Concejalía de Participación Ciudadana y el equipo directivo del CEIP.</w:t>
            </w:r>
          </w:p>
          <w:p w:rsidR="00000000" w:rsidDel="00000000" w:rsidP="00000000" w:rsidRDefault="00000000" w:rsidRPr="00000000" w14:paraId="0000006A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 seleccionó a las tres clases de 4º para que cada dos viernes, tuvieran un espacio participativo de una hora y media.</w:t>
            </w:r>
          </w:p>
          <w:p w:rsidR="00000000" w:rsidDel="00000000" w:rsidP="00000000" w:rsidRDefault="00000000" w:rsidRPr="00000000" w14:paraId="0000006B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 este espacio de febrero a mayo ambos inclusive se dieron los siguientes pasos: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Invitar a crear un grupo de participación infantil en la hora de tutorías hasta finales de mayo.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Generar formas de relacionarnos y dialogar desde el respeto a las diferencias.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Generar cohesión y sentimiento de Grupo.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Crear los valores sobre los que queremos mantener nuestra relación en el espacio de participación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Crear nuestro nombre y logo definitivos y de manera participativa y colaborativa.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Reconectar con las ideas y temas que habían surgido del proceso de participación infantil en el municipio.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Establecer prioridades y empezar a desarrollar ideas.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16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Comenzar a diseñar la forma de compartir la idea elegida en cada grupo a través de obras de arte.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16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Comenzar a diseñar la forma de hacer realidad la idea elegida en cada grupo.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16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Compartir las grandes ideas para Adeje entre las tres clases participantes.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16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Diseñar estrategias conjuntas por temas y concretar algunos pasos.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16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Escribir una carta al Alcalde para compartir las ideas de los niños y niñas de las tres clases de cuarto de primaria a lo largo de estos meses.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16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Llevar a cabo el primer paso de muchos de los diseños elaborados por los niños y niñas para hacer realidad sus ideas: presentar al Alcalde las obras de arte con las ideas, leer y entregarle la carta en la que se hace la solicitud de apoyo para comenzar a llevar a cabo sus ideas.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hanging="72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360" w:right="0" w:hanging="72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Ver anexos 2</w:t>
            </w:r>
          </w:p>
        </w:tc>
      </w:tr>
    </w:tbl>
    <w:p w:rsidR="00000000" w:rsidDel="00000000" w:rsidP="00000000" w:rsidRDefault="00000000" w:rsidRPr="00000000" w14:paraId="0000007B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Imágenes: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1481455</wp:posOffset>
            </wp:positionH>
            <wp:positionV relativeFrom="paragraph">
              <wp:posOffset>179070</wp:posOffset>
            </wp:positionV>
            <wp:extent cx="2908300" cy="1456690"/>
            <wp:effectExtent b="0" l="0" r="0" t="0"/>
            <wp:wrapSquare wrapText="bothSides" distB="0" distT="0" distL="114300" distR="114300"/>
            <wp:docPr descr="G:\Voltereta\Fase III Creciendo con la diversidad\Fotos\S6 Encuentro conjunto\20190510_094332.jpg" id="74" name="image37.jpg"/>
            <a:graphic>
              <a:graphicData uri="http://schemas.openxmlformats.org/drawingml/2006/picture">
                <pic:pic>
                  <pic:nvPicPr>
                    <pic:cNvPr descr="G:\Voltereta\Fase III Creciendo con la diversidad\Fotos\S6 Encuentro conjunto\20190510_094332.jpg" id="0" name="image37.jpg"/>
                    <pic:cNvPicPr preferRelativeResize="0"/>
                  </pic:nvPicPr>
                  <pic:blipFill>
                    <a:blip r:embed="rId10"/>
                    <a:srcRect b="12235" l="0" r="0" t="20940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4566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E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-2539</wp:posOffset>
            </wp:positionH>
            <wp:positionV relativeFrom="paragraph">
              <wp:posOffset>51435</wp:posOffset>
            </wp:positionV>
            <wp:extent cx="1541145" cy="1155700"/>
            <wp:effectExtent b="0" l="0" r="0" t="0"/>
            <wp:wrapSquare wrapText="bothSides" distB="0" distT="0" distL="114300" distR="114300"/>
            <wp:docPr descr="C:\Users\usuario\Downloads\20190222_132440.jpg" id="76" name="image30.jpg"/>
            <a:graphic>
              <a:graphicData uri="http://schemas.openxmlformats.org/drawingml/2006/picture">
                <pic:pic>
                  <pic:nvPicPr>
                    <pic:cNvPr descr="C:\Users\usuario\Downloads\20190222_132440.jpg" id="0" name="image30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41145" cy="11557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3892550</wp:posOffset>
            </wp:positionH>
            <wp:positionV relativeFrom="paragraph">
              <wp:posOffset>1397635</wp:posOffset>
            </wp:positionV>
            <wp:extent cx="1734185" cy="1300480"/>
            <wp:effectExtent b="0" l="0" r="0" t="0"/>
            <wp:wrapSquare wrapText="bothSides" distB="0" distT="0" distL="114300" distR="114300"/>
            <wp:docPr descr="G:\Aldeas Infantiles\Creciendo con la diversidad Adeje\Fase III Creciendo con la diversidad\Fotos\S2\20190315_131512.jpg" id="79" name="image36.jpg"/>
            <a:graphic>
              <a:graphicData uri="http://schemas.openxmlformats.org/drawingml/2006/picture">
                <pic:pic>
                  <pic:nvPicPr>
                    <pic:cNvPr descr="G:\Aldeas Infantiles\Creciendo con la diversidad Adeje\Fase III Creciendo con la diversidad\Fotos\S2\20190315_131512.jpg" id="0" name="image36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34185" cy="13004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-62229</wp:posOffset>
            </wp:positionH>
            <wp:positionV relativeFrom="paragraph">
              <wp:posOffset>1423670</wp:posOffset>
            </wp:positionV>
            <wp:extent cx="1949450" cy="1172845"/>
            <wp:effectExtent b="0" l="0" r="0" t="0"/>
            <wp:wrapSquare wrapText="bothSides" distB="0" distT="0" distL="114300" distR="114300"/>
            <wp:docPr descr="G:\Voltereta\Fase III Creciendo con la diversidad\Fotos\S3\20190329_122435.jpg" id="45" name="image2.jpg"/>
            <a:graphic>
              <a:graphicData uri="http://schemas.openxmlformats.org/drawingml/2006/picture">
                <pic:pic>
                  <pic:nvPicPr>
                    <pic:cNvPr descr="G:\Voltereta\Fase III Creciendo con la diversidad\Fotos\S3\20190329_122435.jpg" id="0" name="image2.jpg"/>
                    <pic:cNvPicPr preferRelativeResize="0"/>
                  </pic:nvPicPr>
                  <pic:blipFill>
                    <a:blip r:embed="rId13"/>
                    <a:srcRect b="7722" l="0" r="0" t="12023"/>
                    <a:stretch>
                      <a:fillRect/>
                    </a:stretch>
                  </pic:blipFill>
                  <pic:spPr>
                    <a:xfrm>
                      <a:off x="0" y="0"/>
                      <a:ext cx="1949450" cy="11728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4320540</wp:posOffset>
            </wp:positionH>
            <wp:positionV relativeFrom="paragraph">
              <wp:posOffset>138430</wp:posOffset>
            </wp:positionV>
            <wp:extent cx="1379220" cy="1069340"/>
            <wp:effectExtent b="0" l="0" r="0" t="0"/>
            <wp:wrapSquare wrapText="bothSides" distB="0" distT="0" distL="114300" distR="114300"/>
            <wp:docPr descr="G:\Voltereta\Fase III Creciendo con la diversidad\Fotos\S5\20190426_095119.jpg" id="54" name="image3.jpg"/>
            <a:graphic>
              <a:graphicData uri="http://schemas.openxmlformats.org/drawingml/2006/picture">
                <pic:pic>
                  <pic:nvPicPr>
                    <pic:cNvPr descr="G:\Voltereta\Fase III Creciendo con la diversidad\Fotos\S5\20190426_095119.jpg" id="0" name="image3.jpg"/>
                    <pic:cNvPicPr preferRelativeResize="0"/>
                  </pic:nvPicPr>
                  <pic:blipFill>
                    <a:blip r:embed="rId14"/>
                    <a:srcRect b="20471" l="7408" r="15669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10693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1791335</wp:posOffset>
            </wp:positionH>
            <wp:positionV relativeFrom="paragraph">
              <wp:posOffset>1372870</wp:posOffset>
            </wp:positionV>
            <wp:extent cx="2152015" cy="1297940"/>
            <wp:effectExtent b="0" l="0" r="0" t="0"/>
            <wp:wrapSquare wrapText="bothSides" distB="0" distT="0" distL="114300" distR="114300"/>
            <wp:docPr descr="G:\Voltereta\Fase III Creciendo con la diversidad\Fotos\S6 Encuentro conjunto\20190510_112421.jpg" id="67" name="image26.jpg"/>
            <a:graphic>
              <a:graphicData uri="http://schemas.openxmlformats.org/drawingml/2006/picture">
                <pic:pic>
                  <pic:nvPicPr>
                    <pic:cNvPr descr="G:\Voltereta\Fase III Creciendo con la diversidad\Fotos\S6 Encuentro conjunto\20190510_112421.jpg" id="0" name="image26.jpg"/>
                    <pic:cNvPicPr preferRelativeResize="0"/>
                  </pic:nvPicPr>
                  <pic:blipFill>
                    <a:blip r:embed="rId15"/>
                    <a:srcRect b="16469" l="0" r="0" t="3059"/>
                    <a:stretch>
                      <a:fillRect/>
                    </a:stretch>
                  </pic:blipFill>
                  <pic:spPr>
                    <a:xfrm>
                      <a:off x="0" y="0"/>
                      <a:ext cx="2152015" cy="12979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1392555</wp:posOffset>
            </wp:positionH>
            <wp:positionV relativeFrom="paragraph">
              <wp:posOffset>2612390</wp:posOffset>
            </wp:positionV>
            <wp:extent cx="3035935" cy="1920875"/>
            <wp:effectExtent b="0" l="0" r="0" t="0"/>
            <wp:wrapSquare wrapText="bothSides" distB="0" distT="0" distL="114300" distR="114300"/>
            <wp:docPr descr="G:\Voltereta\Fase III Creciendo con la diversidad\Fotos\S7 Carta Alcalde\20190513_112553.jpg" id="71" name="image34.jpg"/>
            <a:graphic>
              <a:graphicData uri="http://schemas.openxmlformats.org/drawingml/2006/picture">
                <pic:pic>
                  <pic:nvPicPr>
                    <pic:cNvPr descr="G:\Voltereta\Fase III Creciendo con la diversidad\Fotos\S7 Carta Alcalde\20190513_112553.jpg" id="0" name="image34.jpg"/>
                    <pic:cNvPicPr preferRelativeResize="0"/>
                  </pic:nvPicPr>
                  <pic:blipFill>
                    <a:blip r:embed="rId16"/>
                    <a:srcRect b="0" l="0" r="0" t="15529"/>
                    <a:stretch>
                      <a:fillRect/>
                    </a:stretch>
                  </pic:blipFill>
                  <pic:spPr>
                    <a:xfrm>
                      <a:off x="0" y="0"/>
                      <a:ext cx="3035935" cy="19208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F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tabs>
          <w:tab w:val="left" w:pos="4875"/>
        </w:tabs>
        <w:spacing w:after="0" w:lineRule="auto"/>
        <w:jc w:val="both"/>
        <w:rPr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tbl>
      <w:tblPr>
        <w:tblStyle w:val="Table6"/>
        <w:tblW w:w="8670.0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1552"/>
        <w:gridCol w:w="7118"/>
        <w:tblGridChange w:id="0">
          <w:tblGrid>
            <w:gridCol w:w="1552"/>
            <w:gridCol w:w="7118"/>
          </w:tblGrid>
        </w:tblGridChange>
      </w:tblGrid>
      <w:tr>
        <w:tc>
          <w:tcPr/>
          <w:p w:rsidR="00000000" w:rsidDel="00000000" w:rsidP="00000000" w:rsidRDefault="00000000" w:rsidRPr="00000000" w14:paraId="00000097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Actividad:</w:t>
            </w:r>
          </w:p>
        </w:tc>
        <w:tc>
          <w:tcPr/>
          <w:p w:rsidR="00000000" w:rsidDel="00000000" w:rsidP="00000000" w:rsidRDefault="00000000" w:rsidRPr="00000000" w14:paraId="00000098">
            <w:pPr>
              <w:tabs>
                <w:tab w:val="left" w:pos="4875"/>
              </w:tabs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Proceso Comunitario centrado en la infancia en Los Olivos, Geneto</w:t>
            </w:r>
          </w:p>
        </w:tc>
      </w:tr>
      <w:tr>
        <w:tc>
          <w:tcPr/>
          <w:p w:rsidR="00000000" w:rsidDel="00000000" w:rsidP="00000000" w:rsidRDefault="00000000" w:rsidRPr="00000000" w14:paraId="00000099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Entidad: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Aldeas Infantiles SOS</w:t>
            </w:r>
          </w:p>
        </w:tc>
      </w:tr>
      <w:tr>
        <w:tc>
          <w:tcPr/>
          <w:p w:rsidR="00000000" w:rsidDel="00000000" w:rsidP="00000000" w:rsidRDefault="00000000" w:rsidRPr="00000000" w14:paraId="0000009B">
            <w:pPr>
              <w:tabs>
                <w:tab w:val="left" w:pos="4875"/>
              </w:tabs>
              <w:spacing w:after="12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Objetivos: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General: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Proteger y fortalecer el desarrollo de la Infancia como bien común partiendo de la de diversidad humana existente en su comunidad.</w:t>
            </w:r>
          </w:p>
          <w:p w:rsidR="00000000" w:rsidDel="00000000" w:rsidP="00000000" w:rsidRDefault="00000000" w:rsidRPr="00000000" w14:paraId="0000009E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Específico:</w:t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Darle voz a la infancia y a la juventud implicándola en su propio proceso de desarrollo y en el de su comunidad.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20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Construir redes colaborativas que compartan sus fortalezas y talentos para ponerlos al servicio de la infancia.</w:t>
            </w:r>
          </w:p>
        </w:tc>
      </w:tr>
      <w:tr>
        <w:tc>
          <w:tcPr/>
          <w:p w:rsidR="00000000" w:rsidDel="00000000" w:rsidP="00000000" w:rsidRDefault="00000000" w:rsidRPr="00000000" w14:paraId="000000A1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Temporalidad:</w:t>
            </w:r>
          </w:p>
        </w:tc>
        <w:tc>
          <w:tcPr/>
          <w:p w:rsidR="00000000" w:rsidDel="00000000" w:rsidP="00000000" w:rsidRDefault="00000000" w:rsidRPr="00000000" w14:paraId="000000A2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 marzo a diciembre de 2019</w:t>
            </w:r>
          </w:p>
        </w:tc>
      </w:tr>
      <w:tr>
        <w:tc>
          <w:tcPr/>
          <w:p w:rsidR="00000000" w:rsidDel="00000000" w:rsidP="00000000" w:rsidRDefault="00000000" w:rsidRPr="00000000" w14:paraId="000000A3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Acciones desarrolladas: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los meses de febrero y marzo se han desarrollado las siguientes acciones:</w:t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Planificación de la puesta en marcha.</w:t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para iniciar el proceso y abrir el espacio de participación infantil y otros espacios de diálogo como el de jóvenes. 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Búsqueda de posibilidades y gestiones para desarrollar sesiones participativas con jóvenes Los Olivos.</w:t>
            </w:r>
          </w:p>
          <w:p w:rsidR="00000000" w:rsidDel="00000000" w:rsidP="00000000" w:rsidRDefault="00000000" w:rsidRPr="00000000" w14:paraId="000000A8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abril se han desarrollado las siguientes acciones: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Planificación de la puesta en marcha.</w:t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Inicio y desarrollo de los espacios de participación infantil en el CEIP Nava y Grimón (4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sesiones con dos grupos de niños y niñas, 8 sesiones en total). Cada encuentro dura una hora y conlleva diseño de las sesiones, preparación de materiales, traslado, facilitación, elaboración de actas (ver anexos 3), gestión y envío de la información derivada del proceso.</w:t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Continuar con la búsqueda de posibilidades y gestiones para desarrollar sesiones participativas con jóvenes Los Olivos.</w:t>
            </w:r>
          </w:p>
          <w:p w:rsidR="00000000" w:rsidDel="00000000" w:rsidP="00000000" w:rsidRDefault="00000000" w:rsidRPr="00000000" w14:paraId="000000AC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mayo se han desarrollado las siguientes acciones:</w:t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Desarrollo de los espacios de participación infantil en el CEIP Nava y Grimón (1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sesiones con dos grupos de niños y niñas, 2 sesiones en total). Cada encuentro dura una hora y conlleva diseño de las sesiones, preparación de materiales, traslado, facilitación, elaboración de actas (ver anexos 3), gestión y envío de la información derivada del proceso.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Continuar con la búsqueda de posibilidades y gestiones para desarrollar sesiones participativas con jóvenes Los Olivos.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Búsqueda de posibilidades para desarrollar acciones en verano en el barrio.</w:t>
            </w:r>
          </w:p>
          <w:p w:rsidR="00000000" w:rsidDel="00000000" w:rsidP="00000000" w:rsidRDefault="00000000" w:rsidRPr="00000000" w14:paraId="000000B0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junio se han desarrollado las siguientes acciones:</w:t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Organización de la información derivada del proceso de participación infantil.</w:t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Elaboración de una propuesta de acción para el verano en función de las aportaciones de los niños y niñas (ver anexos 3).</w:t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Búsqueda de posibilidades para desarrollar acciones en verano en el barrio.</w:t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para el diseño y solicitud de materiales necesarios para el desarrollo de la propuesta.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las familias para el desarrollo de la propuesta. 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Puesta en marcha de las primeras acciones: inicio del reportaje del barrio, hecho por los niños y niñas (diseño, materiales, convocatoria, desarrollo, gestión del material audiovisual y acta) (ver anexos 3).</w:t>
            </w:r>
          </w:p>
          <w:p w:rsidR="00000000" w:rsidDel="00000000" w:rsidP="00000000" w:rsidRDefault="00000000" w:rsidRPr="00000000" w14:paraId="000000B7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julio se han desarrollado las siguientes acciones: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Inicio y desarrollo de los espacios de participación infantil en el barrio de Los Olivos (cada martes y jueves de julio tuvo lugar un encuentro en la plaza con las madres y niños para desarrollar algunas actividades y continuar con el proceso participativo). Cada encuentro dura dos horas y conlleva diseño de las sesiones, preparación de materiales, preparación de las meriendas, facilitación, elaboración de actas (ver anexos 3), gestión y envío de la información derivada del proceso.</w:t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Continuar con la búsqueda de posibilidades y gestiones para desarrollar sesiones participativas con jóvenes Los Olivos.</w:t>
            </w:r>
          </w:p>
          <w:p w:rsidR="00000000" w:rsidDel="00000000" w:rsidP="00000000" w:rsidRDefault="00000000" w:rsidRPr="00000000" w14:paraId="000000BA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agosto y septiembre se han desarrollado las siguientes acciones:</w:t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Coordinación, acompañamiento y comunicación al grupo de la acción: entrega de carta y vídeo al Ayuntamiento con registro de entrada.</w:t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Acompañamiento durante la visita del Concejal de Servicios Sociales en respuesta al vídeo y la carta realizado por los niños y niñas del barrio.</w:t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Convocatoria y seguimiento de las madres que han participado en el proceso comunitario.</w:t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convocatoria, dinamización y elaboración del acta (ver anexo 3) de la sesión de con las familias para ver las ideas de los niños y definir su rol en el proceso.</w:t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el equipo de Caixa Pro Infancia para volver a crear el espacio de participación infantil en el CEIP Nava y Grimón.</w:t>
            </w:r>
          </w:p>
          <w:p w:rsidR="00000000" w:rsidDel="00000000" w:rsidP="00000000" w:rsidRDefault="00000000" w:rsidRPr="00000000" w14:paraId="000000C0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octubre se han desarrollado las siguientes acciones:</w:t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Acompañamiento y seguimiento de las madres que han participado en el proceso comunitario.</w: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convocatoria, dinamización y elaboración del acta (ver anexo 3) del desayuno con las familias para definir cómo continuar el proceso y preparar la participación conjunta en el día de Halloween.</w:t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Convocatoria, transporte y acompañamiento de la actividad con familias, niños y niñas en el día de Halloween del Centro Ciudadano San Miguel de Geneto (ver anexos 3).</w:t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el equipo de Caixa Pro Infancia para volver a crear el espacio de participación infantil en el CEIP Nava y Grimón.</w:t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el IES Geneto para para poder realizar sesiones participativas con jóvenes del barrio de Los Olivos. </w:t>
            </w:r>
          </w:p>
          <w:p w:rsidR="00000000" w:rsidDel="00000000" w:rsidP="00000000" w:rsidRDefault="00000000" w:rsidRPr="00000000" w14:paraId="000000C6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noviembre se han desarrollado las siguientes acciones: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Acompañamiento y seguimiento de las madres que han participado en el proceso comunitario.</w:t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el equipo de Caixa Pro Infancia para volver a crear el espacio de participación infantil en el CEIP Nava y Grimón.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el IES Geneto para para poder realizar sesiones participativas con jóvenes del barrio de Los Olivos.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convocatoria, dinamización y elaboración del acta (ver anexo 3) de 2 sesiones en el IES Geneto con Jóvenes del Barrio.</w:t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convocatoria, facilitación y elaboración del acta (ver anexo 3) de un encuentro en la plaza del barrio con familias, niños, niñas, adolescentes y jóvenes.</w:t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y acompañamiento para el desarrollo de una actividad en la Granja de Aldeas Infantiles con familias, niños, niñas, adolescentes y jóvenes del barrio (ver anexo 3).</w:t>
            </w:r>
          </w:p>
          <w:p w:rsidR="00000000" w:rsidDel="00000000" w:rsidP="00000000" w:rsidRDefault="00000000" w:rsidRPr="00000000" w14:paraId="000000CD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diciembre se han desarrollado las siguientes acciones:</w:t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Acompañamiento y seguimiento de las madres que han participado en el proceso comunitario.</w:t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el equipo de Caixa Pro Infancia para volver a crear el espacio de participación infantil en el CEIP Nava y Grimón.</w:t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el equipo de voluntariado juvenil para facilitar su colaboración con las actividades del barrio.</w:t>
            </w:r>
          </w:p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convocatoria, dinamización y elaboración del acta (ver anexo 3) de 2 sesiones (viernes 13 y 20 de diciembre) en la plaza del barrio para la realización de actividades navideñas diseñadas por el grupo.</w:t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y acompañamiento con Aldeas Infantiles, el Ayuntamiento y la empresa que desarrollará dos días de celebración de actividades navideñas y talleres los sábados 21 y 28 de diciembre en la plaza del barrio, de 10:00 a 14:00 horas, más elaboración de actas (ver anexo 3). </w:t>
            </w:r>
          </w:p>
          <w:p w:rsidR="00000000" w:rsidDel="00000000" w:rsidP="00000000" w:rsidRDefault="00000000" w:rsidRPr="00000000" w14:paraId="000000D3">
            <w:pPr>
              <w:tabs>
                <w:tab w:val="left" w:pos="4875"/>
              </w:tabs>
              <w:spacing w:after="12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tabs>
                <w:tab w:val="left" w:pos="4875"/>
              </w:tabs>
              <w:spacing w:after="120" w:lineRule="auto"/>
              <w:ind w:left="34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Ver anexos 3</w:t>
            </w:r>
          </w:p>
        </w:tc>
      </w:tr>
    </w:tbl>
    <w:p w:rsidR="00000000" w:rsidDel="00000000" w:rsidP="00000000" w:rsidRDefault="00000000" w:rsidRPr="00000000" w14:paraId="000000D5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Imágenes:</w:t>
      </w:r>
    </w:p>
    <w:p w:rsidR="00000000" w:rsidDel="00000000" w:rsidP="00000000" w:rsidRDefault="00000000" w:rsidRPr="00000000" w14:paraId="000000DA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193040</wp:posOffset>
            </wp:positionV>
            <wp:extent cx="2019935" cy="1514475"/>
            <wp:effectExtent b="0" l="0" r="0" t="0"/>
            <wp:wrapSquare wrapText="bothSides" distB="0" distT="0" distL="114300" distR="114300"/>
            <wp:docPr descr="C:\Users\usuario\Downloads\20190402_163700.jpg" id="72" name="image32.jpg"/>
            <a:graphic>
              <a:graphicData uri="http://schemas.openxmlformats.org/drawingml/2006/picture">
                <pic:pic>
                  <pic:nvPicPr>
                    <pic:cNvPr descr="C:\Users\usuario\Downloads\20190402_163700.jpg" id="0" name="image32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19935" cy="15144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3923665</wp:posOffset>
            </wp:positionH>
            <wp:positionV relativeFrom="paragraph">
              <wp:posOffset>106679</wp:posOffset>
            </wp:positionV>
            <wp:extent cx="1831340" cy="1374775"/>
            <wp:effectExtent b="228282" l="-228282" r="-228282" t="228282"/>
            <wp:wrapSquare wrapText="bothSides" distB="0" distT="0" distL="114300" distR="114300"/>
            <wp:docPr descr="G:\Voltereta\Proceso Los Olivos de Geneto\S3\20190423_165336.jpg" id="43" name="image12.jpg"/>
            <a:graphic>
              <a:graphicData uri="http://schemas.openxmlformats.org/drawingml/2006/picture">
                <pic:pic>
                  <pic:nvPicPr>
                    <pic:cNvPr descr="G:\Voltereta\Proceso Los Olivos de Geneto\S3\20190423_165336.jpg" id="0" name="image12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31340" cy="13747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2023110</wp:posOffset>
            </wp:positionH>
            <wp:positionV relativeFrom="paragraph">
              <wp:posOffset>197485</wp:posOffset>
            </wp:positionV>
            <wp:extent cx="2138045" cy="1524000"/>
            <wp:effectExtent b="0" l="0" r="0" t="0"/>
            <wp:wrapSquare wrapText="bothSides" distB="0" distT="0" distL="114300" distR="114300"/>
            <wp:docPr descr="G:\Voltereta\Proceso Los Olivos de Geneto\S2\20190409_160526.jpg" id="41" name="image4.jpg"/>
            <a:graphic>
              <a:graphicData uri="http://schemas.openxmlformats.org/drawingml/2006/picture">
                <pic:pic>
                  <pic:nvPicPr>
                    <pic:cNvPr descr="G:\Voltereta\Proceso Los Olivos de Geneto\S2\20190409_160526.jpg" id="0" name="image4.jpg"/>
                    <pic:cNvPicPr preferRelativeResize="0"/>
                  </pic:nvPicPr>
                  <pic:blipFill>
                    <a:blip r:embed="rId19"/>
                    <a:srcRect b="2824" l="0" r="0" t="2118"/>
                    <a:stretch>
                      <a:fillRect/>
                    </a:stretch>
                  </pic:blipFill>
                  <pic:spPr>
                    <a:xfrm>
                      <a:off x="0" y="0"/>
                      <a:ext cx="2138045" cy="1524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B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3571875</wp:posOffset>
            </wp:positionH>
            <wp:positionV relativeFrom="paragraph">
              <wp:posOffset>-24764</wp:posOffset>
            </wp:positionV>
            <wp:extent cx="1931670" cy="1144905"/>
            <wp:effectExtent b="0" l="0" r="0" t="0"/>
            <wp:wrapSquare wrapText="bothSides" distB="0" distT="0" distL="114300" distR="114300"/>
            <wp:docPr descr="G:\Voltereta\Proceso Los Olivos de Geneto\S4\20190430_155007.jpg" id="50" name="image10.jpg"/>
            <a:graphic>
              <a:graphicData uri="http://schemas.openxmlformats.org/drawingml/2006/picture">
                <pic:pic>
                  <pic:nvPicPr>
                    <pic:cNvPr descr="G:\Voltereta\Proceso Los Olivos de Geneto\S4\20190430_155007.jpg" id="0" name="image10.jpg"/>
                    <pic:cNvPicPr preferRelativeResize="0"/>
                  </pic:nvPicPr>
                  <pic:blipFill>
                    <a:blip r:embed="rId20"/>
                    <a:srcRect b="10046" l="0" r="0" t="10893"/>
                    <a:stretch>
                      <a:fillRect/>
                    </a:stretch>
                  </pic:blipFill>
                  <pic:spPr>
                    <a:xfrm>
                      <a:off x="0" y="0"/>
                      <a:ext cx="1931670" cy="11449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-12064</wp:posOffset>
            </wp:positionH>
            <wp:positionV relativeFrom="paragraph">
              <wp:posOffset>11430</wp:posOffset>
            </wp:positionV>
            <wp:extent cx="2094865" cy="1108075"/>
            <wp:effectExtent b="0" l="0" r="0" t="0"/>
            <wp:wrapSquare wrapText="bothSides" distB="0" distT="0" distL="114300" distR="114300"/>
            <wp:docPr descr="G:\Voltereta\Proceso Los Olivos de Geneto\S5\20190507_165705.jpg" id="46" name="image5.jpg"/>
            <a:graphic>
              <a:graphicData uri="http://schemas.openxmlformats.org/drawingml/2006/picture">
                <pic:pic>
                  <pic:nvPicPr>
                    <pic:cNvPr descr="G:\Voltereta\Proceso Los Olivos de Geneto\S5\20190507_165705.jpg" id="0" name="image5.jpg"/>
                    <pic:cNvPicPr preferRelativeResize="0"/>
                  </pic:nvPicPr>
                  <pic:blipFill>
                    <a:blip r:embed="rId21"/>
                    <a:srcRect b="18588" l="0" r="0" t="10824"/>
                    <a:stretch>
                      <a:fillRect/>
                    </a:stretch>
                  </pic:blipFill>
                  <pic:spPr>
                    <a:xfrm>
                      <a:off x="0" y="0"/>
                      <a:ext cx="2094865" cy="11080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1064260</wp:posOffset>
            </wp:positionV>
            <wp:extent cx="2087245" cy="1299210"/>
            <wp:effectExtent b="0" l="0" r="0" t="0"/>
            <wp:wrapSquare wrapText="bothSides" distB="0" distT="0" distL="114300" distR="114300"/>
            <wp:docPr descr="G:\Voltereta\Proceso Los Olivos de Geneto\S7 vídeo\20190702_170336_HDR.jpg" id="70" name="image27.jpg"/>
            <a:graphic>
              <a:graphicData uri="http://schemas.openxmlformats.org/drawingml/2006/picture">
                <pic:pic>
                  <pic:nvPicPr>
                    <pic:cNvPr descr="G:\Voltereta\Proceso Los Olivos de Geneto\S7 vídeo\20190702_170336_HDR.jpg" id="0" name="image27.jpg"/>
                    <pic:cNvPicPr preferRelativeResize="0"/>
                  </pic:nvPicPr>
                  <pic:blipFill>
                    <a:blip r:embed="rId22"/>
                    <a:srcRect b="14587" l="0" r="0" t="2353"/>
                    <a:stretch>
                      <a:fillRect/>
                    </a:stretch>
                  </pic:blipFill>
                  <pic:spPr>
                    <a:xfrm>
                      <a:off x="0" y="0"/>
                      <a:ext cx="2087245" cy="12992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3604259</wp:posOffset>
            </wp:positionH>
            <wp:positionV relativeFrom="paragraph">
              <wp:posOffset>1115695</wp:posOffset>
            </wp:positionV>
            <wp:extent cx="1831975" cy="1163320"/>
            <wp:effectExtent b="0" l="0" r="0" t="0"/>
            <wp:wrapSquare wrapText="bothSides" distB="0" distT="0" distL="114300" distR="114300"/>
            <wp:docPr descr="G:\Voltereta\Proceso Los Olivos de Geneto\S9 vemos el vídeo y juegos\20190709_170938_HDR.jpg" id="64" name="image21.jpg"/>
            <a:graphic>
              <a:graphicData uri="http://schemas.openxmlformats.org/drawingml/2006/picture">
                <pic:pic>
                  <pic:nvPicPr>
                    <pic:cNvPr descr="G:\Voltereta\Proceso Los Olivos de Geneto\S9 vemos el vídeo y juegos\20190709_170938_HDR.jpg" id="0" name="image21.jpg"/>
                    <pic:cNvPicPr preferRelativeResize="0"/>
                  </pic:nvPicPr>
                  <pic:blipFill>
                    <a:blip r:embed="rId23"/>
                    <a:srcRect b="10118" l="0" r="0" t="5178"/>
                    <a:stretch>
                      <a:fillRect/>
                    </a:stretch>
                  </pic:blipFill>
                  <pic:spPr>
                    <a:xfrm>
                      <a:off x="0" y="0"/>
                      <a:ext cx="1831975" cy="11633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2019300</wp:posOffset>
            </wp:positionH>
            <wp:positionV relativeFrom="paragraph">
              <wp:posOffset>-28574</wp:posOffset>
            </wp:positionV>
            <wp:extent cx="1606550" cy="1204595"/>
            <wp:effectExtent b="0" l="0" r="0" t="0"/>
            <wp:wrapSquare wrapText="bothSides" distB="0" distT="0" distL="114300" distR="114300"/>
            <wp:docPr descr="G:\Voltereta\Proceso Los Olivos de Geneto\S6 excursión vídeo\20190618_165946.jpg" id="77" name="image33.jpg"/>
            <a:graphic>
              <a:graphicData uri="http://schemas.openxmlformats.org/drawingml/2006/picture">
                <pic:pic>
                  <pic:nvPicPr>
                    <pic:cNvPr descr="G:\Voltereta\Proceso Los Olivos de Geneto\S6 excursión vídeo\20190618_165946.jpg" id="0" name="image33.jp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12045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-186515</wp:posOffset>
            </wp:positionH>
            <wp:positionV relativeFrom="paragraph">
              <wp:posOffset>1148542</wp:posOffset>
            </wp:positionV>
            <wp:extent cx="1671101" cy="1252962"/>
            <wp:effectExtent b="0" l="0" r="0" t="0"/>
            <wp:wrapNone/>
            <wp:docPr descr="G:\Voltereta\Proceso Los Olivos de Geneto\S12 cine\20190719_182100_HDR.jpg" id="47" name="image1.jpg"/>
            <a:graphic>
              <a:graphicData uri="http://schemas.openxmlformats.org/drawingml/2006/picture">
                <pic:pic>
                  <pic:nvPicPr>
                    <pic:cNvPr descr="G:\Voltereta\Proceso Los Olivos de Geneto\S12 cine\20190719_182100_HDR.jpg" id="0" name="image1.jp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1101" cy="125296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C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-2098674</wp:posOffset>
            </wp:positionH>
            <wp:positionV relativeFrom="paragraph">
              <wp:posOffset>323215</wp:posOffset>
            </wp:positionV>
            <wp:extent cx="2918460" cy="1500505"/>
            <wp:effectExtent b="0" l="0" r="0" t="0"/>
            <wp:wrapSquare wrapText="bothSides" distB="0" distT="0" distL="114300" distR="114300"/>
            <wp:docPr descr="G:\Voltereta\Proceso Los Olivos de Geneto\S10 juegos\20190711_173234_HDR.jpg" id="80" name="image40.jpg"/>
            <a:graphic>
              <a:graphicData uri="http://schemas.openxmlformats.org/drawingml/2006/picture">
                <pic:pic>
                  <pic:nvPicPr>
                    <pic:cNvPr descr="G:\Voltereta\Proceso Los Olivos de Geneto\S10 juegos\20190711_173234_HDR.jpg" id="0" name="image40.jpg"/>
                    <pic:cNvPicPr preferRelativeResize="0"/>
                  </pic:nvPicPr>
                  <pic:blipFill>
                    <a:blip r:embed="rId26"/>
                    <a:srcRect b="23059" l="7234" r="12138" t="21648"/>
                    <a:stretch>
                      <a:fillRect/>
                    </a:stretch>
                  </pic:blipFill>
                  <pic:spPr>
                    <a:xfrm>
                      <a:off x="0" y="0"/>
                      <a:ext cx="2918460" cy="15005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0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-117474</wp:posOffset>
            </wp:positionH>
            <wp:positionV relativeFrom="paragraph">
              <wp:posOffset>87630</wp:posOffset>
            </wp:positionV>
            <wp:extent cx="2579370" cy="1668780"/>
            <wp:effectExtent b="0" l="0" r="0" t="0"/>
            <wp:wrapNone/>
            <wp:docPr descr="G:\Voltereta\Proceso Los Olivos de Geneto\Halloween 2019\20191031_202853.jpg" id="78" name="image39.jpg"/>
            <a:graphic>
              <a:graphicData uri="http://schemas.openxmlformats.org/drawingml/2006/picture">
                <pic:pic>
                  <pic:nvPicPr>
                    <pic:cNvPr descr="G:\Voltereta\Proceso Los Olivos de Geneto\Halloween 2019\20191031_202853.jpg" id="0" name="image39.jpg"/>
                    <pic:cNvPicPr preferRelativeResize="0"/>
                  </pic:nvPicPr>
                  <pic:blipFill>
                    <a:blip r:embed="rId27"/>
                    <a:srcRect b="10510" l="0" r="0" t="3184"/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16687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1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-2912744</wp:posOffset>
            </wp:positionH>
            <wp:positionV relativeFrom="paragraph">
              <wp:posOffset>43180</wp:posOffset>
            </wp:positionV>
            <wp:extent cx="2355215" cy="1766570"/>
            <wp:effectExtent b="0" l="0" r="0" t="0"/>
            <wp:wrapSquare wrapText="bothSides" distB="0" distT="0" distL="114300" distR="114300"/>
            <wp:docPr descr="G:\Voltereta\Proceso Los Olivos de Geneto\S13 cuenntacuentos y juegos\IMG-20190724-WA0011.jpg" id="56" name="image14.jpg"/>
            <a:graphic>
              <a:graphicData uri="http://schemas.openxmlformats.org/drawingml/2006/picture">
                <pic:pic>
                  <pic:nvPicPr>
                    <pic:cNvPr descr="G:\Voltereta\Proceso Los Olivos de Geneto\S13 cuenntacuentos y juegos\IMG-20190724-WA0011.jpg" id="0" name="image14.jp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55215" cy="17665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8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406168</wp:posOffset>
            </wp:positionH>
            <wp:positionV relativeFrom="paragraph">
              <wp:posOffset>41448</wp:posOffset>
            </wp:positionV>
            <wp:extent cx="2213841" cy="1575954"/>
            <wp:effectExtent b="0" l="0" r="0" t="0"/>
            <wp:wrapSquare wrapText="bothSides" distB="0" distT="0" distL="0" distR="0"/>
            <wp:docPr descr="G:\Voltereta\Proceso Los Olivos de Geneto\S14 Valoración\20190725_180609.jpg" id="44" name="image7.jpg"/>
            <a:graphic>
              <a:graphicData uri="http://schemas.openxmlformats.org/drawingml/2006/picture">
                <pic:pic>
                  <pic:nvPicPr>
                    <pic:cNvPr descr="G:\Voltereta\Proceso Los Olivos de Geneto\S14 Valoración\20190725_180609.jpg" id="0" name="image7.jpg"/>
                    <pic:cNvPicPr preferRelativeResize="0"/>
                  </pic:nvPicPr>
                  <pic:blipFill>
                    <a:blip r:embed="rId29"/>
                    <a:srcRect b="15987" l="7657" r="15266" t="10885"/>
                    <a:stretch>
                      <a:fillRect/>
                    </a:stretch>
                  </pic:blipFill>
                  <pic:spPr>
                    <a:xfrm>
                      <a:off x="0" y="0"/>
                      <a:ext cx="2213841" cy="157595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9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8670.0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1552"/>
        <w:gridCol w:w="7118"/>
        <w:tblGridChange w:id="0">
          <w:tblGrid>
            <w:gridCol w:w="1552"/>
            <w:gridCol w:w="7118"/>
          </w:tblGrid>
        </w:tblGridChange>
      </w:tblGrid>
      <w:tr>
        <w:tc>
          <w:tcPr/>
          <w:p w:rsidR="00000000" w:rsidDel="00000000" w:rsidP="00000000" w:rsidRDefault="00000000" w:rsidRPr="00000000" w14:paraId="000000F5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Actividad:</w:t>
            </w:r>
          </w:p>
        </w:tc>
        <w:tc>
          <w:tcPr/>
          <w:p w:rsidR="00000000" w:rsidDel="00000000" w:rsidP="00000000" w:rsidRDefault="00000000" w:rsidRPr="00000000" w14:paraId="000000F6">
            <w:pPr>
              <w:tabs>
                <w:tab w:val="left" w:pos="4875"/>
              </w:tabs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Espacio grupal en la formación de fabricación de muebles</w:t>
            </w:r>
          </w:p>
        </w:tc>
      </w:tr>
      <w:tr>
        <w:tc>
          <w:tcPr/>
          <w:p w:rsidR="00000000" w:rsidDel="00000000" w:rsidP="00000000" w:rsidRDefault="00000000" w:rsidRPr="00000000" w14:paraId="000000F7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Entidad: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Aldeas Infantiles SOS </w:t>
            </w:r>
          </w:p>
        </w:tc>
      </w:tr>
      <w:tr>
        <w:tc>
          <w:tcPr/>
          <w:p w:rsidR="00000000" w:rsidDel="00000000" w:rsidP="00000000" w:rsidRDefault="00000000" w:rsidRPr="00000000" w14:paraId="000000F9">
            <w:pPr>
              <w:tabs>
                <w:tab w:val="left" w:pos="4875"/>
              </w:tabs>
              <w:spacing w:after="12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Objetivos: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tabs>
                <w:tab w:val="left" w:pos="356"/>
                <w:tab w:val="left" w:pos="4875"/>
              </w:tabs>
              <w:jc w:val="both"/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Buscar maneras y construir caminos para fortalecernos como personas y como grupo, partiendo del trabajo en el taller de fabricación de muebles.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FB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Temporalidad:</w:t>
            </w:r>
          </w:p>
        </w:tc>
        <w:tc>
          <w:tcPr/>
          <w:p w:rsidR="00000000" w:rsidDel="00000000" w:rsidP="00000000" w:rsidRDefault="00000000" w:rsidRPr="00000000" w14:paraId="000000FC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Primera fase: de marzo a junio del 2019.</w:t>
            </w:r>
          </w:p>
          <w:p w:rsidR="00000000" w:rsidDel="00000000" w:rsidP="00000000" w:rsidRDefault="00000000" w:rsidRPr="00000000" w14:paraId="000000FD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Valoración y diseño de la segunda fase: de julio a noviembre del 2019.</w:t>
            </w:r>
          </w:p>
          <w:p w:rsidR="00000000" w:rsidDel="00000000" w:rsidP="00000000" w:rsidRDefault="00000000" w:rsidRPr="00000000" w14:paraId="000000FE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Segunda fase: de noviembre 2019 a enero 2020.</w:t>
            </w:r>
          </w:p>
        </w:tc>
      </w:tr>
      <w:tr>
        <w:tc>
          <w:tcPr/>
          <w:p w:rsidR="00000000" w:rsidDel="00000000" w:rsidP="00000000" w:rsidRDefault="00000000" w:rsidRPr="00000000" w14:paraId="000000FF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Acciones desarrolladas: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los meses de febrero y marzo se han desarrollado las siguientes acciones:</w:t>
            </w:r>
          </w:p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Reuniones de coordinación para el desarrollo de la formación.</w:t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Llamadas de convocatoria a mujeres del barrio de Los Olivos de Geneto.</w:t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Búsqueda de información sobre posibilidades de transporte.</w:t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Planificación del espacio grupal de la formación.</w:t>
            </w:r>
          </w:p>
          <w:p w:rsidR="00000000" w:rsidDel="00000000" w:rsidP="00000000" w:rsidRDefault="00000000" w:rsidRPr="00000000" w14:paraId="00000105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abril se han desarrollado las siguientes acciones:</w:t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Reuniones de coordinación para el desarrollo de la formación.</w:t>
            </w:r>
          </w:p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Continuar con las llamadas de convocatoria y gestiones de inscripción con las mujeres del barrio de Los Olivos de Geneto.</w:t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Continuar con la búsqueda de información sobre posibilidades de transporte.</w:t>
            </w:r>
          </w:p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Planificación del espacio grupal de la formación.</w:t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dinamización y elaboración del acta (ver anexo 4) de la sesión de inauguración.</w:t>
            </w:r>
          </w:p>
          <w:p w:rsidR="00000000" w:rsidDel="00000000" w:rsidP="00000000" w:rsidRDefault="00000000" w:rsidRPr="00000000" w14:paraId="0000010B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mayo se han desarrollado las siguientes acciones:</w:t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dinamización y elaboración del acta (ver anexo 4) de la sesión de Definición de temas (x2).</w:t>
            </w:r>
          </w:p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dinamización y elaboración del acta (ver anexo 4) de la sesión de Descubrimiento y sueño (x2).</w:t>
            </w:r>
          </w:p>
          <w:p w:rsidR="00000000" w:rsidDel="00000000" w:rsidP="00000000" w:rsidRDefault="00000000" w:rsidRPr="00000000" w14:paraId="0000010E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junio se han desarrollado las siguientes acciones:</w:t>
            </w:r>
          </w:p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dinamización y elaboración del acta (ver anexo 4) de la sesión de Sueño y Diseño (x2).</w:t>
            </w:r>
          </w:p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dinamización y elaboración del acta (ver anexo 4) de la sesión de Diseño y valoración (x2).</w:t>
            </w:r>
          </w:p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También se diseñó la sesión de clausura, aunque finalmente no se pudo realizar.</w:t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el equipo y documento de valoración del impacto del espacio grupal de la formación en el grupo.</w:t>
            </w:r>
          </w:p>
          <w:p w:rsidR="00000000" w:rsidDel="00000000" w:rsidP="00000000" w:rsidRDefault="00000000" w:rsidRPr="00000000" w14:paraId="00000113">
            <w:pPr>
              <w:tabs>
                <w:tab w:val="left" w:pos="4875"/>
              </w:tabs>
              <w:spacing w:after="120" w:lineRule="auto"/>
              <w:ind w:left="34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julio y agosto, habiendo terminado la primera fase de la formación, el trabajo desarrollado se ha centrado en la valoración y diseño de la segunda fase de la formación. Para ello, se ha organizado y desarrollado una sesión participativa con algunas personas de la primera fase para la reflexión y diseño de la segunda fase. (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sesión de 4 horas). El encuentro conlleva diseño de las sesiones, preparación de materiales y del espacio, facilitación, elaboración del acta (ver anexos 4), gestión y envío de la información derivada del proceso.</w:t>
            </w:r>
          </w:p>
          <w:p w:rsidR="00000000" w:rsidDel="00000000" w:rsidP="00000000" w:rsidRDefault="00000000" w:rsidRPr="00000000" w14:paraId="00000115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septiembre se han desarrollado las siguientes acciones:</w:t>
            </w:r>
          </w:p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Reuniones de coordinación técnica para valorar cómo continuar el diseño de la segunda fase de la formación en madera.</w:t>
            </w:r>
          </w:p>
          <w:p w:rsidR="00000000" w:rsidDel="00000000" w:rsidP="00000000" w:rsidRDefault="00000000" w:rsidRPr="00000000" w14:paraId="00000117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Convocatoria y seguimiento de las madres que han participado y/o quieren participar en la 2º fase.</w:t>
            </w:r>
          </w:p>
          <w:p w:rsidR="00000000" w:rsidDel="00000000" w:rsidP="00000000" w:rsidRDefault="00000000" w:rsidRPr="00000000" w14:paraId="00000118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dinamización y elaboración del acta (ver anexo 4) de la 2ª sesión de diseño de la 2º fase de la formación en madera.</w:t>
            </w:r>
          </w:p>
          <w:p w:rsidR="00000000" w:rsidDel="00000000" w:rsidP="00000000" w:rsidRDefault="00000000" w:rsidRPr="00000000" w14:paraId="00000119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octubre se han desarrollado las siguientes acciones:</w:t>
            </w:r>
          </w:p>
          <w:p w:rsidR="00000000" w:rsidDel="00000000" w:rsidP="00000000" w:rsidRDefault="00000000" w:rsidRPr="00000000" w14:paraId="0000011A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Reuniones de coordinación técnica para planificar la puesta en marcha de la formación.</w:t>
            </w:r>
          </w:p>
          <w:p w:rsidR="00000000" w:rsidDel="00000000" w:rsidP="00000000" w:rsidRDefault="00000000" w:rsidRPr="00000000" w14:paraId="0000011B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Convocatoria de las madres del barrio de Los Olivos que han participado y/o quieren participar en la formación.</w:t>
            </w:r>
          </w:p>
          <w:p w:rsidR="00000000" w:rsidDel="00000000" w:rsidP="00000000" w:rsidRDefault="00000000" w:rsidRPr="00000000" w14:paraId="0000011C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Comunicación con los directores de los diferentes programas de Aldeas para formar el grupo con una lista de espera.</w:t>
            </w:r>
          </w:p>
          <w:p w:rsidR="00000000" w:rsidDel="00000000" w:rsidP="00000000" w:rsidRDefault="00000000" w:rsidRPr="00000000" w14:paraId="0000011D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la radio infantil para facilitar la participación en un programa de dos madres que han participado en la formación.</w:t>
            </w:r>
          </w:p>
          <w:p w:rsidR="00000000" w:rsidDel="00000000" w:rsidP="00000000" w:rsidRDefault="00000000" w:rsidRPr="00000000" w14:paraId="0000011E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noviembre se han desarrollado las siguientes acciones:</w:t>
            </w:r>
          </w:p>
          <w:p w:rsidR="00000000" w:rsidDel="00000000" w:rsidP="00000000" w:rsidRDefault="00000000" w:rsidRPr="00000000" w14:paraId="0000011F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Reuniones de coordinación técnica para planificar la puesta en marcha de la formación.</w:t>
            </w:r>
          </w:p>
          <w:p w:rsidR="00000000" w:rsidDel="00000000" w:rsidP="00000000" w:rsidRDefault="00000000" w:rsidRPr="00000000" w14:paraId="00000120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Comunicación con los directores de los diferentes programas de Aldeas para formar el grupo con una lista de espera.</w:t>
            </w:r>
          </w:p>
          <w:p w:rsidR="00000000" w:rsidDel="00000000" w:rsidP="00000000" w:rsidRDefault="00000000" w:rsidRPr="00000000" w14:paraId="00000121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Llamadas de convocatoria y de confirmación a las personas interesadas en la formación para formar el grupo y la lista de espera.</w:t>
            </w:r>
          </w:p>
          <w:p w:rsidR="00000000" w:rsidDel="00000000" w:rsidP="00000000" w:rsidRDefault="00000000" w:rsidRPr="00000000" w14:paraId="00000122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Acompañamiento a dos madres que han participado en la formación para facilitar la participación en un programa de la radio infantil.</w:t>
            </w:r>
          </w:p>
          <w:p w:rsidR="00000000" w:rsidDel="00000000" w:rsidP="00000000" w:rsidRDefault="00000000" w:rsidRPr="00000000" w14:paraId="00000123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coordinación con el equipo, preparación de materiales, co-facilitación y elaboración de un registro de la sesión de inauguración y de las dos primeras sesiones de la formación (ver anexo 4).</w:t>
            </w:r>
          </w:p>
          <w:p w:rsidR="00000000" w:rsidDel="00000000" w:rsidP="00000000" w:rsidRDefault="00000000" w:rsidRPr="00000000" w14:paraId="00000124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Durante el mes de diciembre se han desarrollado las siguientes acciones:</w:t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el equipo de facilitación para diseñar e ir ajustando la parte de madera y la parte grupal.</w:t>
            </w:r>
          </w:p>
          <w:p w:rsidR="00000000" w:rsidDel="00000000" w:rsidP="00000000" w:rsidRDefault="00000000" w:rsidRPr="00000000" w14:paraId="00000126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Comunicación y seguimiento de la asistencia de las personas participantes.</w:t>
            </w:r>
          </w:p>
          <w:p w:rsidR="00000000" w:rsidDel="00000000" w:rsidP="00000000" w:rsidRDefault="00000000" w:rsidRPr="00000000" w14:paraId="00000127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317" w:right="0" w:hanging="283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Diseño, preparación de materiales, co-facilitación y elaboración de un registro de 6 sesiones del espacio de aprendizaje (ver anexo 4).</w:t>
            </w:r>
          </w:p>
          <w:p w:rsidR="00000000" w:rsidDel="00000000" w:rsidP="00000000" w:rsidRDefault="00000000" w:rsidRPr="00000000" w14:paraId="00000128">
            <w:pPr>
              <w:tabs>
                <w:tab w:val="left" w:pos="4875"/>
              </w:tabs>
              <w:spacing w:after="120" w:lineRule="auto"/>
              <w:ind w:left="34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Ver anexos 4</w:t>
            </w:r>
          </w:p>
        </w:tc>
      </w:tr>
    </w:tbl>
    <w:p w:rsidR="00000000" w:rsidDel="00000000" w:rsidP="00000000" w:rsidRDefault="00000000" w:rsidRPr="00000000" w14:paraId="00000129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Imágenes: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-2539</wp:posOffset>
            </wp:positionH>
            <wp:positionV relativeFrom="paragraph">
              <wp:posOffset>328930</wp:posOffset>
            </wp:positionV>
            <wp:extent cx="1701165" cy="1233170"/>
            <wp:effectExtent b="0" l="0" r="0" t="0"/>
            <wp:wrapSquare wrapText="bothSides" distB="0" distT="0" distL="114300" distR="114300"/>
            <wp:docPr descr="G:\Voltereta\Curso de madera Aldeas\Fotos\GA S2 16.05.19\20190516_100402.jpg" id="48" name="image13.jpg"/>
            <a:graphic>
              <a:graphicData uri="http://schemas.openxmlformats.org/drawingml/2006/picture">
                <pic:pic>
                  <pic:nvPicPr>
                    <pic:cNvPr descr="G:\Voltereta\Curso de madera Aldeas\Fotos\GA S2 16.05.19\20190516_100402.jpg" id="0" name="image13.jpg"/>
                    <pic:cNvPicPr preferRelativeResize="0"/>
                  </pic:nvPicPr>
                  <pic:blipFill>
                    <a:blip r:embed="rId30"/>
                    <a:srcRect b="0" l="0" r="0" t="3294"/>
                    <a:stretch>
                      <a:fillRect/>
                    </a:stretch>
                  </pic:blipFill>
                  <pic:spPr>
                    <a:xfrm>
                      <a:off x="0" y="0"/>
                      <a:ext cx="1701165" cy="12331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3870959</wp:posOffset>
            </wp:positionH>
            <wp:positionV relativeFrom="paragraph">
              <wp:posOffset>327660</wp:posOffset>
            </wp:positionV>
            <wp:extent cx="1644015" cy="1233170"/>
            <wp:effectExtent b="0" l="0" r="0" t="0"/>
            <wp:wrapSquare wrapText="bothSides" distB="0" distT="0" distL="114300" distR="114300"/>
            <wp:docPr descr="G:\Voltereta\Curso de madera Aldeas\Fotos\GA S3 29.05.19\20190529_124236.jpg" id="42" name="image9.jpg"/>
            <a:graphic>
              <a:graphicData uri="http://schemas.openxmlformats.org/drawingml/2006/picture">
                <pic:pic>
                  <pic:nvPicPr>
                    <pic:cNvPr descr="G:\Voltereta\Curso de madera Aldeas\Fotos\GA S3 29.05.19\20190529_124236.jpg" id="0" name="image9.jp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12331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1687830</wp:posOffset>
            </wp:positionH>
            <wp:positionV relativeFrom="paragraph">
              <wp:posOffset>198755</wp:posOffset>
            </wp:positionV>
            <wp:extent cx="2184400" cy="1638935"/>
            <wp:effectExtent b="0" l="0" r="0" t="0"/>
            <wp:wrapSquare wrapText="bothSides" distB="0" distT="0" distL="114300" distR="114300"/>
            <wp:docPr descr="C:\Users\UsuarioW8\Downloads\IMG-20190430-WA0017.jpg" id="53" name="image15.jpg"/>
            <a:graphic>
              <a:graphicData uri="http://schemas.openxmlformats.org/drawingml/2006/picture">
                <pic:pic>
                  <pic:nvPicPr>
                    <pic:cNvPr descr="C:\Users\UsuarioW8\Downloads\IMG-20190430-WA0017.jpg" id="0" name="image15.jp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6389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C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-3917314</wp:posOffset>
            </wp:positionH>
            <wp:positionV relativeFrom="paragraph">
              <wp:posOffset>1510030</wp:posOffset>
            </wp:positionV>
            <wp:extent cx="2164715" cy="1224280"/>
            <wp:effectExtent b="0" l="0" r="0" t="0"/>
            <wp:wrapSquare wrapText="bothSides" distB="0" distT="0" distL="114300" distR="114300"/>
            <wp:docPr descr="G:\Voltereta\Curso de madera Aldeas\Fotos\Sesión GA2 14.05.19\20190514_120517.jpg" id="65" name="image28.jpg"/>
            <a:graphic>
              <a:graphicData uri="http://schemas.openxmlformats.org/drawingml/2006/picture">
                <pic:pic>
                  <pic:nvPicPr>
                    <pic:cNvPr descr="G:\Voltereta\Curso de madera Aldeas\Fotos\Sesión GA2 14.05.19\20190514_120517.jpg" id="0" name="image28.jpg"/>
                    <pic:cNvPicPr preferRelativeResize="0"/>
                  </pic:nvPicPr>
                  <pic:blipFill>
                    <a:blip r:embed="rId33"/>
                    <a:srcRect b="18165" l="0" r="0" t="6397"/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12242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-820419</wp:posOffset>
            </wp:positionH>
            <wp:positionV relativeFrom="paragraph">
              <wp:posOffset>1555115</wp:posOffset>
            </wp:positionV>
            <wp:extent cx="2345055" cy="1216025"/>
            <wp:effectExtent b="0" l="0" r="0" t="0"/>
            <wp:wrapSquare wrapText="bothSides" distB="0" distT="0" distL="114300" distR="114300"/>
            <wp:docPr descr="G:\Voltereta\Curso de madera Aldeas\Fotos\GB S3 28.05.19\20190528_124134.jpg" id="59" name="image11.jpg"/>
            <a:graphic>
              <a:graphicData uri="http://schemas.openxmlformats.org/drawingml/2006/picture">
                <pic:pic>
                  <pic:nvPicPr>
                    <pic:cNvPr descr="G:\Voltereta\Curso de madera Aldeas\Fotos\GB S3 28.05.19\20190528_124134.jpg" id="0" name="image11.jpg"/>
                    <pic:cNvPicPr preferRelativeResize="0"/>
                  </pic:nvPicPr>
                  <pic:blipFill>
                    <a:blip r:embed="rId34"/>
                    <a:srcRect b="8942" l="0" r="0" t="21882"/>
                    <a:stretch>
                      <a:fillRect/>
                    </a:stretch>
                  </pic:blipFill>
                  <pic:spPr>
                    <a:xfrm>
                      <a:off x="0" y="0"/>
                      <a:ext cx="2345055" cy="12160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D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8670.0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1552"/>
        <w:gridCol w:w="7118"/>
        <w:tblGridChange w:id="0">
          <w:tblGrid>
            <w:gridCol w:w="1552"/>
            <w:gridCol w:w="7118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35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Actividad: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36">
            <w:pPr>
              <w:tabs>
                <w:tab w:val="left" w:pos="4875"/>
              </w:tabs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Colaboración con la estrategia Juntos En la misma dirección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37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Entidad: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4bacc6" w:space="0" w:sz="8" w:val="single"/>
            </w:tcBorders>
          </w:tcPr>
          <w:p w:rsidR="00000000" w:rsidDel="00000000" w:rsidP="00000000" w:rsidRDefault="00000000" w:rsidRPr="00000000" w14:paraId="00000138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Fundación General de la Universidad de La Laguna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39">
            <w:pPr>
              <w:tabs>
                <w:tab w:val="left" w:pos="4875"/>
              </w:tabs>
              <w:spacing w:after="12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Objetivos: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4bacc6" w:space="0" w:sz="8" w:val="single"/>
            </w:tcBorders>
          </w:tcPr>
          <w:p w:rsidR="00000000" w:rsidDel="00000000" w:rsidP="00000000" w:rsidRDefault="00000000" w:rsidRPr="00000000" w14:paraId="0000013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Colaborar con la estrategia Juntos En la misma dirección en acciones de comunicación, sensibilización y difusión sobre acciones, eventos y actividades de participación social en el marco de la diversidad cultural y la convivencia en una sociedad intercultural.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3B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Temporalidad: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4bacc6" w:space="0" w:sz="8" w:val="single"/>
            </w:tcBorders>
          </w:tcPr>
          <w:p w:rsidR="00000000" w:rsidDel="00000000" w:rsidP="00000000" w:rsidRDefault="00000000" w:rsidRPr="00000000" w14:paraId="0000013C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Entre febrero y julio de 2019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3D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Acciones desarrolladas: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4bacc6" w:space="0" w:sz="8" w:val="single"/>
              <w:right w:color="4bacc6" w:space="0" w:sz="8" w:val="single"/>
            </w:tcBorders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222222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222222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Acciones de comunicación externa del proyecto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222222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Juntos En la misma dirección 2019: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222222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Realización de notas de prensa informativas sobre actividades o novedades del proyecto, mantenimiento y actualización de la página web, elaboración de materiales audiovisuales para la difusión y promoción de encuentros o actividades.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222222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222222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Acciones de comunicación interna dirigidas a la red de personas y entidades que participan en el proyecto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222222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Juntos En la misma dirección 2019: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Elaboración de boletines informativos semanales y vídeos para el conocimiento y difusión de algunas actividades del proyecto.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keepNext w:val="0"/>
              <w:keepLines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Labores de comunicación en las actividades generales de la estrategia Juntos En la misma dirección 2019: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Colaboración con las labores de comunicación y organización general de actividades realizadas en el periodo mencionado.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1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b w:val="1"/>
        </w:rPr>
        <w:drawing>
          <wp:inline distB="0" distT="0" distL="0" distR="0">
            <wp:extent cx="2414905" cy="1609725"/>
            <wp:effectExtent b="0" l="0" r="0" t="0"/>
            <wp:docPr id="69" name="image31.jpg"/>
            <a:graphic>
              <a:graphicData uri="http://schemas.openxmlformats.org/drawingml/2006/picture">
                <pic:pic>
                  <pic:nvPicPr>
                    <pic:cNvPr id="0" name="image31.jp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14905" cy="1609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2815590</wp:posOffset>
            </wp:positionH>
            <wp:positionV relativeFrom="paragraph">
              <wp:posOffset>39370</wp:posOffset>
            </wp:positionV>
            <wp:extent cx="2571750" cy="1604010"/>
            <wp:effectExtent b="0" l="0" r="0" t="0"/>
            <wp:wrapNone/>
            <wp:docPr id="51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6040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46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3063240</wp:posOffset>
            </wp:positionH>
            <wp:positionV relativeFrom="paragraph">
              <wp:posOffset>17780</wp:posOffset>
            </wp:positionV>
            <wp:extent cx="2180590" cy="1635760"/>
            <wp:effectExtent b="0" l="0" r="0" t="0"/>
            <wp:wrapNone/>
            <wp:docPr id="57" name="image18.jpg"/>
            <a:graphic>
              <a:graphicData uri="http://schemas.openxmlformats.org/drawingml/2006/picture">
                <pic:pic>
                  <pic:nvPicPr>
                    <pic:cNvPr id="0" name="image18.jp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80590" cy="16357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-3809</wp:posOffset>
            </wp:positionH>
            <wp:positionV relativeFrom="paragraph">
              <wp:posOffset>-1269</wp:posOffset>
            </wp:positionV>
            <wp:extent cx="2414905" cy="1609725"/>
            <wp:effectExtent b="0" l="0" r="0" t="0"/>
            <wp:wrapNone/>
            <wp:docPr id="73" name="image38.jpg"/>
            <a:graphic>
              <a:graphicData uri="http://schemas.openxmlformats.org/drawingml/2006/picture">
                <pic:pic>
                  <pic:nvPicPr>
                    <pic:cNvPr id="0" name="image38.jp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14905" cy="1609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48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8670.0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1552"/>
        <w:gridCol w:w="7118"/>
        <w:tblGridChange w:id="0">
          <w:tblGrid>
            <w:gridCol w:w="1552"/>
            <w:gridCol w:w="7118"/>
          </w:tblGrid>
        </w:tblGridChange>
      </w:tblGrid>
      <w:tr>
        <w:tc>
          <w:tcPr/>
          <w:p w:rsidR="00000000" w:rsidDel="00000000" w:rsidP="00000000" w:rsidRDefault="00000000" w:rsidRPr="00000000" w14:paraId="00000152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Actividad:</w:t>
            </w:r>
          </w:p>
        </w:tc>
        <w:tc>
          <w:tcPr/>
          <w:p w:rsidR="00000000" w:rsidDel="00000000" w:rsidP="00000000" w:rsidRDefault="00000000" w:rsidRPr="00000000" w14:paraId="00000153">
            <w:pPr>
              <w:tabs>
                <w:tab w:val="left" w:pos="4875"/>
              </w:tabs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Plan Insular de Infancia y Adolescencia de Tenerife</w:t>
            </w:r>
          </w:p>
        </w:tc>
      </w:tr>
      <w:tr>
        <w:tc>
          <w:tcPr/>
          <w:p w:rsidR="00000000" w:rsidDel="00000000" w:rsidP="00000000" w:rsidRDefault="00000000" w:rsidRPr="00000000" w14:paraId="00000154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Entidad: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5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Cabildo Insular de Tenerife</w:t>
            </w:r>
          </w:p>
        </w:tc>
      </w:tr>
      <w:tr>
        <w:tc>
          <w:tcPr/>
          <w:p w:rsidR="00000000" w:rsidDel="00000000" w:rsidP="00000000" w:rsidRDefault="00000000" w:rsidRPr="00000000" w14:paraId="00000156">
            <w:pPr>
              <w:tabs>
                <w:tab w:val="left" w:pos="4875"/>
              </w:tabs>
              <w:spacing w:after="12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Objetivos: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7">
            <w:pPr>
              <w:tabs>
                <w:tab w:val="left" w:pos="356"/>
                <w:tab w:val="left" w:pos="4875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Elaborar dos versiones más cercanas y amigables del Plan Insular de Infancia y Adolescencia, una para niños y niñas, y otra para adolescentes.</w:t>
            </w:r>
          </w:p>
        </w:tc>
      </w:tr>
      <w:tr>
        <w:tc>
          <w:tcPr/>
          <w:p w:rsidR="00000000" w:rsidDel="00000000" w:rsidP="00000000" w:rsidRDefault="00000000" w:rsidRPr="00000000" w14:paraId="00000158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Temporalidad:</w:t>
            </w:r>
          </w:p>
        </w:tc>
        <w:tc>
          <w:tcPr/>
          <w:p w:rsidR="00000000" w:rsidDel="00000000" w:rsidP="00000000" w:rsidRDefault="00000000" w:rsidRPr="00000000" w14:paraId="00000159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 junio a diciembre del 2019</w:t>
            </w:r>
          </w:p>
        </w:tc>
      </w:tr>
      <w:tr>
        <w:tc>
          <w:tcPr/>
          <w:p w:rsidR="00000000" w:rsidDel="00000000" w:rsidP="00000000" w:rsidRDefault="00000000" w:rsidRPr="00000000" w14:paraId="0000015A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Acciones desarrolladas: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B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Para la elaboración de la versión infantil y la versión adolescente del Plan Insular de Infancia y Adolescencia de Tenerife, se han dado los siguientes pasos:</w:t>
            </w:r>
          </w:p>
          <w:p w:rsidR="00000000" w:rsidDel="00000000" w:rsidP="00000000" w:rsidRDefault="00000000" w:rsidRPr="00000000" w14:paraId="0000015C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575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Reuniones de coordinación y planificación del plan de trabajo.</w:t>
            </w:r>
          </w:p>
          <w:p w:rsidR="00000000" w:rsidDel="00000000" w:rsidP="00000000" w:rsidRDefault="00000000" w:rsidRPr="00000000" w14:paraId="0000015D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575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Encuentros participativos con niños, niñas y jóvenes de distintas partes de Tenerife para que opinaran sobre cómo hacer la revista y expresar los temas y objetivos que abarca, a través del arte (ver anexos 5):</w:t>
            </w:r>
          </w:p>
          <w:p w:rsidR="00000000" w:rsidDel="00000000" w:rsidP="00000000" w:rsidRDefault="00000000" w:rsidRPr="00000000" w14:paraId="0000015E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858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Niños y niñas: 5 encuentros entre Santa Cruz, Adeje y La Esperanza.</w:t>
            </w:r>
          </w:p>
          <w:p w:rsidR="00000000" w:rsidDel="00000000" w:rsidP="00000000" w:rsidRDefault="00000000" w:rsidRPr="00000000" w14:paraId="0000015F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858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Adolescentes: 5 encuentros La Laguna, Adeje y Candelaria.</w:t>
            </w:r>
          </w:p>
          <w:p w:rsidR="00000000" w:rsidDel="00000000" w:rsidP="00000000" w:rsidRDefault="00000000" w:rsidRPr="00000000" w14:paraId="00000160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575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Vaciado y organización derivada del proceso participativo.</w:t>
            </w:r>
          </w:p>
          <w:p w:rsidR="00000000" w:rsidDel="00000000" w:rsidP="00000000" w:rsidRDefault="00000000" w:rsidRPr="00000000" w14:paraId="00000161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575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Diseño de las dos versiones de la revista a partir de la información del proceso participativo.</w:t>
            </w:r>
          </w:p>
          <w:p w:rsidR="00000000" w:rsidDel="00000000" w:rsidP="00000000" w:rsidRDefault="00000000" w:rsidRPr="00000000" w14:paraId="00000162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575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con la ilustración, redacción y maquetación.</w:t>
            </w:r>
          </w:p>
          <w:p w:rsidR="00000000" w:rsidDel="00000000" w:rsidP="00000000" w:rsidRDefault="00000000" w:rsidRPr="00000000" w14:paraId="00000163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575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Revisiones, coordinación con el Cabildo e imprenta.</w:t>
            </w:r>
          </w:p>
          <w:p w:rsidR="00000000" w:rsidDel="00000000" w:rsidP="00000000" w:rsidRDefault="00000000" w:rsidRPr="00000000" w14:paraId="00000164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575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Elaboración de un vídeo con las obras de arte de los niños y niñas.</w:t>
            </w:r>
          </w:p>
          <w:p w:rsidR="00000000" w:rsidDel="00000000" w:rsidP="00000000" w:rsidRDefault="00000000" w:rsidRPr="00000000" w14:paraId="0000016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575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Distribución de las revistas.</w:t>
            </w:r>
          </w:p>
          <w:p w:rsidR="00000000" w:rsidDel="00000000" w:rsidP="00000000" w:rsidRDefault="00000000" w:rsidRPr="00000000" w14:paraId="00000166">
            <w:pPr>
              <w:tabs>
                <w:tab w:val="left" w:pos="4875"/>
              </w:tabs>
              <w:spacing w:after="120" w:lineRule="auto"/>
              <w:jc w:val="both"/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Ver anexos 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7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Imágenes: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2823210</wp:posOffset>
            </wp:positionH>
            <wp:positionV relativeFrom="paragraph">
              <wp:posOffset>241300</wp:posOffset>
            </wp:positionV>
            <wp:extent cx="2656840" cy="1991995"/>
            <wp:effectExtent b="0" l="0" r="0" t="0"/>
            <wp:wrapSquare wrapText="bothSides" distB="0" distT="0" distL="114300" distR="114300"/>
            <wp:docPr descr="G:\Voltereta\PIIAT Cabildo\Imágenes grupo reflexivo adolescente Adeje\20190730_113842.jpg" id="75" name="image35.jpg"/>
            <a:graphic>
              <a:graphicData uri="http://schemas.openxmlformats.org/drawingml/2006/picture">
                <pic:pic>
                  <pic:nvPicPr>
                    <pic:cNvPr descr="G:\Voltereta\PIIAT Cabildo\Imágenes grupo reflexivo adolescente Adeje\20190730_113842.jpg" id="0" name="image35.jp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56840" cy="19919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69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-6984</wp:posOffset>
            </wp:positionH>
            <wp:positionV relativeFrom="paragraph">
              <wp:posOffset>49530</wp:posOffset>
            </wp:positionV>
            <wp:extent cx="2654935" cy="1990725"/>
            <wp:effectExtent b="0" l="0" r="0" t="0"/>
            <wp:wrapSquare wrapText="bothSides" distB="0" distT="0" distL="114300" distR="114300"/>
            <wp:docPr descr="G:\Voltereta\PIIAT Cabildo\Imágenes grupo motor adolescentes\20190711_093305.jpg" id="68" name="image29.jpg"/>
            <a:graphic>
              <a:graphicData uri="http://schemas.openxmlformats.org/drawingml/2006/picture">
                <pic:pic>
                  <pic:nvPicPr>
                    <pic:cNvPr descr="G:\Voltereta\PIIAT Cabildo\Imágenes grupo motor adolescentes\20190711_093305.jpg" id="0" name="image29.jp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990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594994</wp:posOffset>
            </wp:positionH>
            <wp:positionV relativeFrom="paragraph">
              <wp:posOffset>2037079</wp:posOffset>
            </wp:positionV>
            <wp:extent cx="4191000" cy="2202815"/>
            <wp:effectExtent b="0" l="0" r="0" t="0"/>
            <wp:wrapSquare wrapText="bothSides" distB="0" distT="0" distL="114300" distR="114300"/>
            <wp:docPr descr="G:\Voltereta\PIIAT Cabildo\Imágenes grupo reflexivo niños\20190724_131316.jpg" id="61" name="image24.jpg"/>
            <a:graphic>
              <a:graphicData uri="http://schemas.openxmlformats.org/drawingml/2006/picture">
                <pic:pic>
                  <pic:nvPicPr>
                    <pic:cNvPr descr="G:\Voltereta\PIIAT Cabildo\Imágenes grupo reflexivo niños\20190724_131316.jpg" id="0" name="image24.jpg"/>
                    <pic:cNvPicPr preferRelativeResize="0"/>
                  </pic:nvPicPr>
                  <pic:blipFill>
                    <a:blip r:embed="rId41"/>
                    <a:srcRect b="16234" l="0" r="0" t="13648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22028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6A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8670.0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1552"/>
        <w:gridCol w:w="7118"/>
        <w:tblGridChange w:id="0">
          <w:tblGrid>
            <w:gridCol w:w="1552"/>
            <w:gridCol w:w="7118"/>
          </w:tblGrid>
        </w:tblGridChange>
      </w:tblGrid>
      <w:tr>
        <w:tc>
          <w:tcPr/>
          <w:p w:rsidR="00000000" w:rsidDel="00000000" w:rsidP="00000000" w:rsidRDefault="00000000" w:rsidRPr="00000000" w14:paraId="00000174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Actividad:</w:t>
            </w:r>
          </w:p>
        </w:tc>
        <w:tc>
          <w:tcPr/>
          <w:p w:rsidR="00000000" w:rsidDel="00000000" w:rsidP="00000000" w:rsidRDefault="00000000" w:rsidRPr="00000000" w14:paraId="00000175">
            <w:pPr>
              <w:tabs>
                <w:tab w:val="left" w:pos="4875"/>
              </w:tabs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Facilitación del Espacio Grupal de Transición Barrios por el Empleo</w:t>
            </w:r>
          </w:p>
        </w:tc>
      </w:tr>
      <w:tr>
        <w:tc>
          <w:tcPr/>
          <w:p w:rsidR="00000000" w:rsidDel="00000000" w:rsidP="00000000" w:rsidRDefault="00000000" w:rsidRPr="00000000" w14:paraId="00000176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Entidad: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7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Barrios por el Empleo, Juntos más fuertes (Cabildo de Tenerife).</w:t>
            </w:r>
          </w:p>
        </w:tc>
      </w:tr>
      <w:tr>
        <w:tc>
          <w:tcPr/>
          <w:p w:rsidR="00000000" w:rsidDel="00000000" w:rsidP="00000000" w:rsidRDefault="00000000" w:rsidRPr="00000000" w14:paraId="00000178">
            <w:pPr>
              <w:tabs>
                <w:tab w:val="left" w:pos="4875"/>
              </w:tabs>
              <w:spacing w:after="12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Objetivos: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9">
            <w:pPr>
              <w:spacing w:after="20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Mejorar la capacidad y adquirir las habilidades para aplicar todo lo aprendido durante el paso por la formación y el itinerario durante la participación de la persona por el proyecto Barrios por el Empleo: Juntos más Fuertes, a la nueva etapa tras la terminación del proyecto. </w:t>
            </w:r>
          </w:p>
        </w:tc>
      </w:tr>
      <w:tr>
        <w:tc>
          <w:tcPr/>
          <w:p w:rsidR="00000000" w:rsidDel="00000000" w:rsidP="00000000" w:rsidRDefault="00000000" w:rsidRPr="00000000" w14:paraId="0000017A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Temporalidad:</w:t>
            </w:r>
          </w:p>
        </w:tc>
        <w:tc>
          <w:tcPr/>
          <w:p w:rsidR="00000000" w:rsidDel="00000000" w:rsidP="00000000" w:rsidRDefault="00000000" w:rsidRPr="00000000" w14:paraId="0000017B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Las cuatro sesiones de trabajo han estado repartidas entre los meses de septiembre, octubre y noviembre.</w:t>
            </w:r>
          </w:p>
        </w:tc>
      </w:tr>
      <w:tr>
        <w:tc>
          <w:tcPr/>
          <w:p w:rsidR="00000000" w:rsidDel="00000000" w:rsidP="00000000" w:rsidRDefault="00000000" w:rsidRPr="00000000" w14:paraId="0000017C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Acciones desarrolladas: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D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 han realizado cuatro sesiones grupales en el que las personas participantes han podido reflexionar sobre las actitudes, habilidades, y posibilidades de las que disponen para enfrentarse al final del proyecto y seguir en la búsqueda de empleo.</w:t>
            </w:r>
          </w:p>
          <w:p w:rsidR="00000000" w:rsidDel="00000000" w:rsidP="00000000" w:rsidRDefault="00000000" w:rsidRPr="00000000" w14:paraId="0000017E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 estas sesiones también se han diseñado acciones grupales e individuales que pueden seguir realizando para ayudarles a la búsqueda de empleo.</w:t>
            </w:r>
          </w:p>
          <w:p w:rsidR="00000000" w:rsidDel="00000000" w:rsidP="00000000" w:rsidRDefault="00000000" w:rsidRPr="00000000" w14:paraId="0000017F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 han realizado actas posteriores a cada encuentro grupal.</w:t>
            </w:r>
          </w:p>
          <w:p w:rsidR="00000000" w:rsidDel="00000000" w:rsidP="00000000" w:rsidRDefault="00000000" w:rsidRPr="00000000" w14:paraId="00000180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Ver anexos 6</w:t>
            </w:r>
          </w:p>
        </w:tc>
      </w:tr>
    </w:tbl>
    <w:p w:rsidR="00000000" w:rsidDel="00000000" w:rsidP="00000000" w:rsidRDefault="00000000" w:rsidRPr="00000000" w14:paraId="00000181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443865</wp:posOffset>
            </wp:positionH>
            <wp:positionV relativeFrom="paragraph">
              <wp:posOffset>63500</wp:posOffset>
            </wp:positionV>
            <wp:extent cx="2762250" cy="1627505"/>
            <wp:effectExtent b="0" l="0" r="0" t="0"/>
            <wp:wrapSquare wrapText="bothSides" distB="0" distT="0" distL="114300" distR="114300"/>
            <wp:docPr descr="G:\Voltereta\BxE Tránsito\S1\20190925_095921.jpg" id="52" name="image16.jpg"/>
            <a:graphic>
              <a:graphicData uri="http://schemas.openxmlformats.org/drawingml/2006/picture">
                <pic:pic>
                  <pic:nvPicPr>
                    <pic:cNvPr descr="G:\Voltereta\BxE Tránsito\S1\20190925_095921.jpg" id="0" name="image16.jpg"/>
                    <pic:cNvPicPr preferRelativeResize="0"/>
                  </pic:nvPicPr>
                  <pic:blipFill>
                    <a:blip r:embed="rId42"/>
                    <a:srcRect b="7528" l="0" r="0" t="13882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6275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3206115</wp:posOffset>
            </wp:positionH>
            <wp:positionV relativeFrom="paragraph">
              <wp:posOffset>24130</wp:posOffset>
            </wp:positionV>
            <wp:extent cx="2297430" cy="1581150"/>
            <wp:effectExtent b="0" l="0" r="0" t="0"/>
            <wp:wrapSquare wrapText="bothSides" distB="0" distT="0" distL="114300" distR="114300"/>
            <wp:docPr descr="G:\Voltereta\BxE Tránsito\S2\20191016_114042.jpg" id="60" name="image22.jpg"/>
            <a:graphic>
              <a:graphicData uri="http://schemas.openxmlformats.org/drawingml/2006/picture">
                <pic:pic>
                  <pic:nvPicPr>
                    <pic:cNvPr descr="G:\Voltereta\BxE Tránsito\S2\20191016_114042.jpg" id="0" name="image22.jpg"/>
                    <pic:cNvPicPr preferRelativeResize="0"/>
                  </pic:nvPicPr>
                  <pic:blipFill>
                    <a:blip r:embed="rId43"/>
                    <a:srcRect b="8235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97430" cy="15811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83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2729865</wp:posOffset>
            </wp:positionH>
            <wp:positionV relativeFrom="paragraph">
              <wp:posOffset>172720</wp:posOffset>
            </wp:positionV>
            <wp:extent cx="2785745" cy="1494155"/>
            <wp:effectExtent b="0" l="0" r="0" t="0"/>
            <wp:wrapSquare wrapText="bothSides" distB="0" distT="0" distL="114300" distR="114300"/>
            <wp:docPr descr="G:\Voltereta\BxE Tránsito\S3\20191106_100144.jpg" id="62" name="image23.jpg"/>
            <a:graphic>
              <a:graphicData uri="http://schemas.openxmlformats.org/drawingml/2006/picture">
                <pic:pic>
                  <pic:nvPicPr>
                    <pic:cNvPr descr="G:\Voltereta\BxE Tránsito\S3\20191106_100144.jpg" id="0" name="image23.jpg"/>
                    <pic:cNvPicPr preferRelativeResize="0"/>
                  </pic:nvPicPr>
                  <pic:blipFill>
                    <a:blip r:embed="rId44"/>
                    <a:srcRect b="12470" l="0" r="0" t="16000"/>
                    <a:stretch>
                      <a:fillRect/>
                    </a:stretch>
                  </pic:blipFill>
                  <pic:spPr>
                    <a:xfrm>
                      <a:off x="0" y="0"/>
                      <a:ext cx="2785745" cy="14941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450850</wp:posOffset>
            </wp:positionH>
            <wp:positionV relativeFrom="paragraph">
              <wp:posOffset>121920</wp:posOffset>
            </wp:positionV>
            <wp:extent cx="2276475" cy="1706880"/>
            <wp:effectExtent b="0" l="0" r="0" t="0"/>
            <wp:wrapSquare wrapText="bothSides" distB="0" distT="0" distL="114300" distR="114300"/>
            <wp:docPr descr="G:\Voltereta\BxE Tránsito\S1\20190925_110749.jpg" id="66" name="image25.jpg"/>
            <a:graphic>
              <a:graphicData uri="http://schemas.openxmlformats.org/drawingml/2006/picture">
                <pic:pic>
                  <pic:nvPicPr>
                    <pic:cNvPr descr="G:\Voltereta\BxE Tránsito\S1\20190925_110749.jpg" id="0" name="image25.jp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7068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8B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8670.0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1552"/>
        <w:gridCol w:w="7118"/>
        <w:tblGridChange w:id="0">
          <w:tblGrid>
            <w:gridCol w:w="1552"/>
            <w:gridCol w:w="7118"/>
          </w:tblGrid>
        </w:tblGridChange>
      </w:tblGrid>
      <w:tr>
        <w:tc>
          <w:tcPr/>
          <w:p w:rsidR="00000000" w:rsidDel="00000000" w:rsidP="00000000" w:rsidRDefault="00000000" w:rsidRPr="00000000" w14:paraId="0000019B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Actividad:</w:t>
            </w:r>
          </w:p>
        </w:tc>
        <w:tc>
          <w:tcPr/>
          <w:p w:rsidR="00000000" w:rsidDel="00000000" w:rsidP="00000000" w:rsidRDefault="00000000" w:rsidRPr="00000000" w14:paraId="0000019C">
            <w:pPr>
              <w:tabs>
                <w:tab w:val="left" w:pos="4875"/>
              </w:tabs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Manual de formación de dinamizadores del proyecto Ecoáreas-mardetodos</w:t>
            </w:r>
          </w:p>
        </w:tc>
      </w:tr>
      <w:tr>
        <w:tc>
          <w:tcPr/>
          <w:p w:rsidR="00000000" w:rsidDel="00000000" w:rsidP="00000000" w:rsidRDefault="00000000" w:rsidRPr="00000000" w14:paraId="0000019D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Entidad: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E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Universidad de La Laguna</w:t>
            </w:r>
          </w:p>
        </w:tc>
      </w:tr>
      <w:tr>
        <w:tc>
          <w:tcPr/>
          <w:p w:rsidR="00000000" w:rsidDel="00000000" w:rsidP="00000000" w:rsidRDefault="00000000" w:rsidRPr="00000000" w14:paraId="0000019F">
            <w:pPr>
              <w:tabs>
                <w:tab w:val="left" w:pos="4875"/>
              </w:tabs>
              <w:spacing w:after="12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Objetivos: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0">
            <w:pPr>
              <w:tabs>
                <w:tab w:val="left" w:pos="356"/>
                <w:tab w:val="left" w:pos="4875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Elaboración del Manual de formación de dinamizadores del proyecto Ecoáreas-mardetodos</w:t>
            </w:r>
          </w:p>
        </w:tc>
      </w:tr>
      <w:tr>
        <w:tc>
          <w:tcPr/>
          <w:p w:rsidR="00000000" w:rsidDel="00000000" w:rsidP="00000000" w:rsidRDefault="00000000" w:rsidRPr="00000000" w14:paraId="000001A1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Temporalidad:</w:t>
            </w:r>
          </w:p>
        </w:tc>
        <w:tc>
          <w:tcPr/>
          <w:p w:rsidR="00000000" w:rsidDel="00000000" w:rsidP="00000000" w:rsidRDefault="00000000" w:rsidRPr="00000000" w14:paraId="000001A2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Diciembre 2019</w:t>
            </w:r>
          </w:p>
        </w:tc>
      </w:tr>
      <w:tr>
        <w:tc>
          <w:tcPr/>
          <w:p w:rsidR="00000000" w:rsidDel="00000000" w:rsidP="00000000" w:rsidRDefault="00000000" w:rsidRPr="00000000" w14:paraId="000001A3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Acciones desarrolladas: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4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Para la elaboración del Manual de formación de dinamizadores del proyecto Ecoáreas-mardetodos, se desarrollaron las siguientes acciones:</w:t>
            </w:r>
          </w:p>
          <w:p w:rsidR="00000000" w:rsidDel="00000000" w:rsidP="00000000" w:rsidRDefault="00000000" w:rsidRPr="00000000" w14:paraId="000001A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108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Coordinación del proceso de elaboración</w:t>
            </w:r>
          </w:p>
          <w:p w:rsidR="00000000" w:rsidDel="00000000" w:rsidP="00000000" w:rsidRDefault="00000000" w:rsidRPr="00000000" w14:paraId="000001A6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108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Redacción de las partes del Manual relacionadas con la dinamización</w:t>
            </w:r>
          </w:p>
          <w:p w:rsidR="00000000" w:rsidDel="00000000" w:rsidP="00000000" w:rsidRDefault="00000000" w:rsidRPr="00000000" w14:paraId="000001A7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0" w:before="0" w:line="276" w:lineRule="auto"/>
              <w:ind w:left="108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Ilustración</w:t>
            </w:r>
          </w:p>
          <w:p w:rsidR="00000000" w:rsidDel="00000000" w:rsidP="00000000" w:rsidRDefault="00000000" w:rsidRPr="00000000" w14:paraId="000001A8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4875"/>
              </w:tabs>
              <w:spacing w:after="120" w:before="0" w:line="276" w:lineRule="auto"/>
              <w:ind w:left="108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Edición y maquetación</w:t>
            </w:r>
          </w:p>
          <w:p w:rsidR="00000000" w:rsidDel="00000000" w:rsidP="00000000" w:rsidRDefault="00000000" w:rsidRPr="00000000" w14:paraId="000001A9">
            <w:pPr>
              <w:tabs>
                <w:tab w:val="left" w:pos="4875"/>
              </w:tabs>
              <w:spacing w:after="120" w:lineRule="auto"/>
              <w:jc w:val="both"/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Ver anexos 7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A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tabs>
          <w:tab w:val="left" w:pos="4875"/>
        </w:tabs>
        <w:spacing w:after="0" w:lineRule="auto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8670.0" w:type="dxa"/>
        <w:jc w:val="left"/>
        <w:tblInd w:w="0.0" w:type="dxa"/>
        <w:tblBorders>
          <w:top w:color="4bacc6" w:space="0" w:sz="8" w:val="single"/>
          <w:left w:color="4bacc6" w:space="0" w:sz="8" w:val="single"/>
          <w:bottom w:color="4bacc6" w:space="0" w:sz="8" w:val="single"/>
          <w:right w:color="4bacc6" w:space="0" w:sz="8" w:val="single"/>
          <w:insideH w:color="4bacc6" w:space="0" w:sz="8" w:val="single"/>
          <w:insideV w:color="4bacc6" w:space="0" w:sz="8" w:val="single"/>
        </w:tblBorders>
        <w:tblLayout w:type="fixed"/>
        <w:tblLook w:val="04A0"/>
      </w:tblPr>
      <w:tblGrid>
        <w:gridCol w:w="1552"/>
        <w:gridCol w:w="7118"/>
        <w:tblGridChange w:id="0">
          <w:tblGrid>
            <w:gridCol w:w="1552"/>
            <w:gridCol w:w="7118"/>
          </w:tblGrid>
        </w:tblGridChange>
      </w:tblGrid>
      <w:tr>
        <w:tc>
          <w:tcPr/>
          <w:p w:rsidR="00000000" w:rsidDel="00000000" w:rsidP="00000000" w:rsidRDefault="00000000" w:rsidRPr="00000000" w14:paraId="000001AD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Actividad:</w:t>
            </w:r>
          </w:p>
        </w:tc>
        <w:tc>
          <w:tcPr/>
          <w:p w:rsidR="00000000" w:rsidDel="00000000" w:rsidP="00000000" w:rsidRDefault="00000000" w:rsidRPr="00000000" w14:paraId="000001AE">
            <w:pPr>
              <w:tabs>
                <w:tab w:val="left" w:pos="4875"/>
              </w:tabs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Proceso colaborativo de diálogo interreligioso</w:t>
            </w:r>
          </w:p>
        </w:tc>
      </w:tr>
      <w:tr>
        <w:tc>
          <w:tcPr/>
          <w:p w:rsidR="00000000" w:rsidDel="00000000" w:rsidP="00000000" w:rsidRDefault="00000000" w:rsidRPr="00000000" w14:paraId="000001AF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Entidad: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0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Voltereta</w:t>
            </w:r>
          </w:p>
        </w:tc>
      </w:tr>
      <w:tr>
        <w:tc>
          <w:tcPr/>
          <w:p w:rsidR="00000000" w:rsidDel="00000000" w:rsidP="00000000" w:rsidRDefault="00000000" w:rsidRPr="00000000" w14:paraId="000001B1">
            <w:pPr>
              <w:tabs>
                <w:tab w:val="left" w:pos="4875"/>
              </w:tabs>
              <w:spacing w:after="12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Objetivos: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2">
            <w:pPr>
              <w:tabs>
                <w:tab w:val="left" w:pos="356"/>
                <w:tab w:val="left" w:pos="4875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Facilitar un proceso de diálogo interreligio que permita profundizar en lo que puede aportar cada religión al desarrollo personal y comunitario, para visibilizar lo que les une y cómo las diferencias pueden ser una riqueza.</w:t>
            </w:r>
          </w:p>
        </w:tc>
      </w:tr>
      <w:tr>
        <w:tc>
          <w:tcPr/>
          <w:p w:rsidR="00000000" w:rsidDel="00000000" w:rsidP="00000000" w:rsidRDefault="00000000" w:rsidRPr="00000000" w14:paraId="000001B3">
            <w:pPr>
              <w:tabs>
                <w:tab w:val="left" w:pos="4875"/>
              </w:tabs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Temporalidad:</w:t>
            </w:r>
          </w:p>
        </w:tc>
        <w:tc>
          <w:tcPr/>
          <w:p w:rsidR="00000000" w:rsidDel="00000000" w:rsidP="00000000" w:rsidRDefault="00000000" w:rsidRPr="00000000" w14:paraId="000001B4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 octubre a diciembre del 2019</w:t>
            </w:r>
          </w:p>
        </w:tc>
      </w:tr>
      <w:tr>
        <w:tc>
          <w:tcPr/>
          <w:p w:rsidR="00000000" w:rsidDel="00000000" w:rsidP="00000000" w:rsidRDefault="00000000" w:rsidRPr="00000000" w14:paraId="000001B5">
            <w:pPr>
              <w:tabs>
                <w:tab w:val="left" w:pos="4875"/>
              </w:tabs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Acciones desarrolladas: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6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Búsqueda y contacto telefónico con diferentes líderes religiosos locales de las siguientes religiones: Cristiana Católica, Musulmana, Bahaí, Hare Krishna, Hindú, Budista y Dogzchen.</w:t>
            </w:r>
          </w:p>
          <w:p w:rsidR="00000000" w:rsidDel="00000000" w:rsidP="00000000" w:rsidRDefault="00000000" w:rsidRPr="00000000" w14:paraId="000001B7">
            <w:pPr>
              <w:tabs>
                <w:tab w:val="left" w:pos="4875"/>
              </w:tabs>
              <w:spacing w:after="120" w:lineRule="auto"/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Entrevistas iniciales para presentar la propuesta, invitar a participar, recoger ideas e sugerencias y empezar a preparar el diálogo: Cristiana Católica, Musulmana, Bahaí…</w:t>
            </w:r>
          </w:p>
        </w:tc>
      </w:tr>
    </w:tbl>
    <w:p w:rsidR="00000000" w:rsidDel="00000000" w:rsidP="00000000" w:rsidRDefault="00000000" w:rsidRPr="00000000" w14:paraId="000001B8">
      <w:pPr>
        <w:tabs>
          <w:tab w:val="left" w:pos="4875"/>
        </w:tabs>
        <w:spacing w:after="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tabs>
          <w:tab w:val="left" w:pos="4875"/>
        </w:tabs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tabs>
          <w:tab w:val="left" w:pos="4875"/>
        </w:tabs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tabs>
          <w:tab w:val="left" w:pos="4875"/>
        </w:tabs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tabs>
          <w:tab w:val="left" w:pos="4875"/>
        </w:tabs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tabs>
          <w:tab w:val="left" w:pos="4875"/>
        </w:tabs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tabs>
          <w:tab w:val="left" w:pos="4875"/>
        </w:tabs>
        <w:jc w:val="both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46" w:type="default"/>
      <w:pgSz w:h="16838" w:w="11906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  <w:font w:name="Times New Roman"/>
  <w:font w:name="Courier New"/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B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pos="3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-247014</wp:posOffset>
          </wp:positionV>
          <wp:extent cx="1283335" cy="624840"/>
          <wp:effectExtent b="0" l="0" r="0" t="0"/>
          <wp:wrapSquare wrapText="bothSides" distB="0" distT="0" distL="114300" distR="114300"/>
          <wp:docPr descr="C:\Users\UsuarioW8\Downloads\Voltereta_Logo_blanco.jpg" id="63" name="image20.jpg"/>
          <a:graphic>
            <a:graphicData uri="http://schemas.openxmlformats.org/drawingml/2006/picture">
              <pic:pic>
                <pic:nvPicPr>
                  <pic:cNvPr descr="C:\Users\UsuarioW8\Downloads\Voltereta_Logo_blanco.jpg" id="0" name="image20.jpg"/>
                  <pic:cNvPicPr preferRelativeResize="0"/>
                </pic:nvPicPr>
                <pic:blipFill>
                  <a:blip r:embed="rId1"/>
                  <a:srcRect b="6667" l="0" r="0" t="13331"/>
                  <a:stretch>
                    <a:fillRect/>
                  </a:stretch>
                </pic:blipFill>
                <pic:spPr>
                  <a:xfrm>
                    <a:off x="0" y="0"/>
                    <a:ext cx="1283335" cy="624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1078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79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1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3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5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7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9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1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38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-"/>
      <w:lvlJc w:val="left"/>
      <w:pPr>
        <w:ind w:left="108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D9364A"/>
    <w:pPr>
      <w:ind w:left="720"/>
      <w:contextualSpacing w:val="1"/>
    </w:pPr>
  </w:style>
  <w:style w:type="paragraph" w:styleId="Encabezado">
    <w:name w:val="header"/>
    <w:basedOn w:val="Normal"/>
    <w:link w:val="EncabezadoCar"/>
    <w:uiPriority w:val="99"/>
    <w:unhideWhenUsed w:val="1"/>
    <w:rsid w:val="00A27DEC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27DEC"/>
  </w:style>
  <w:style w:type="paragraph" w:styleId="Piedepgina">
    <w:name w:val="footer"/>
    <w:basedOn w:val="Normal"/>
    <w:link w:val="PiedepginaCar"/>
    <w:uiPriority w:val="99"/>
    <w:unhideWhenUsed w:val="1"/>
    <w:rsid w:val="00A27DEC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27DEC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115767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115767"/>
    <w:rPr>
      <w:rFonts w:ascii="Tahoma" w:cs="Tahoma" w:hAnsi="Tahoma"/>
      <w:sz w:val="16"/>
      <w:szCs w:val="16"/>
    </w:rPr>
  </w:style>
  <w:style w:type="table" w:styleId="Tablaconcuadrcula">
    <w:name w:val="Table Grid"/>
    <w:basedOn w:val="Tablanormal"/>
    <w:uiPriority w:val="59"/>
    <w:rsid w:val="00606DD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stamedia2-nfasis3">
    <w:name w:val="Medium List 2 Accent 3"/>
    <w:basedOn w:val="Tablanormal"/>
    <w:uiPriority w:val="66"/>
    <w:rsid w:val="00537060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537060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3176DF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paragraph" w:styleId="NormalWeb">
    <w:name w:val="Normal (Web)"/>
    <w:basedOn w:val="Normal"/>
    <w:uiPriority w:val="99"/>
    <w:unhideWhenUsed w:val="1"/>
    <w:rsid w:val="0073112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s-ES"/>
    </w:rPr>
  </w:style>
  <w:style w:type="table" w:styleId="Cuadrculamedia2-nfasis5">
    <w:name w:val="Medium Grid 2 Accent 5"/>
    <w:basedOn w:val="Tablanormal"/>
    <w:uiPriority w:val="68"/>
    <w:rsid w:val="00731125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insideH w:color="4bacc6" w:space="0" w:sz="6" w:val="single"/>
          <w:insideV w:color="4bacc6" w:space="0" w:sz="6" w:val="single"/>
        </w:tcBorders>
        <w:shd w:fill="a5d5e2" w:val="clear"/>
      </w:tcPr>
    </w:tblStylePr>
    <w:tblStylePr w:type="band1Vert">
      <w:tcPr>
        <w:shd w:fill="a5d5e2" w:val="clear"/>
      </w:tcPr>
    </w:tblStylePr>
    <w:tblStylePr w:type="firstCol">
      <w:rPr>
        <w:b w:val="1"/>
        <w:color w:val="000000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b w:val="1"/>
        <w:color w:val="000000"/>
      </w:rPr>
      <w:tcPr>
        <w:shd w:fill="edf6f9" w:val="clear"/>
      </w:tcPr>
    </w:tblStylePr>
    <w:tblStylePr w:type="lastCol">
      <w:rPr>
        <w:b w:val="0"/>
        <w:color w:val="000000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beef3" w:val="clear"/>
      </w:tcPr>
    </w:tblStylePr>
    <w:tblStylePr w:type="lastRow">
      <w:rPr>
        <w:b w:val="1"/>
        <w:color w:val="000000"/>
      </w:rPr>
      <w:tcPr>
        <w:tcBorders>
          <w:top w:color="000000" w:space="0" w:sz="12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</w:style>
  <w:style w:type="table" w:styleId="Table2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insideH w:color="4bacc6" w:space="0" w:sz="6" w:val="single"/>
          <w:insideV w:color="4bacc6" w:space="0" w:sz="6" w:val="single"/>
        </w:tcBorders>
        <w:shd w:fill="a5d5e2" w:val="clear"/>
      </w:tcPr>
    </w:tblStylePr>
    <w:tblStylePr w:type="band1Vert">
      <w:tcPr>
        <w:shd w:fill="a5d5e2" w:val="clear"/>
      </w:tcPr>
    </w:tblStylePr>
    <w:tblStylePr w:type="firstCol">
      <w:rPr>
        <w:b w:val="1"/>
        <w:color w:val="000000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b w:val="1"/>
        <w:color w:val="000000"/>
      </w:rPr>
      <w:tcPr>
        <w:shd w:fill="edf6f9" w:val="clear"/>
      </w:tcPr>
    </w:tblStylePr>
    <w:tblStylePr w:type="lastCol">
      <w:rPr>
        <w:b w:val="0"/>
        <w:color w:val="000000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beef3" w:val="clear"/>
      </w:tcPr>
    </w:tblStylePr>
    <w:tblStylePr w:type="lastRow">
      <w:rPr>
        <w:b w:val="1"/>
        <w:color w:val="000000"/>
      </w:rPr>
      <w:tcPr>
        <w:tcBorders>
          <w:top w:color="000000" w:space="0" w:sz="12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</w:style>
  <w:style w:type="table" w:styleId="Table3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insideH w:color="4bacc6" w:space="0" w:sz="6" w:val="single"/>
          <w:insideV w:color="4bacc6" w:space="0" w:sz="6" w:val="single"/>
        </w:tcBorders>
        <w:shd w:fill="a5d5e2" w:val="clear"/>
      </w:tcPr>
    </w:tblStylePr>
    <w:tblStylePr w:type="band1Vert">
      <w:tcPr>
        <w:shd w:fill="a5d5e2" w:val="clear"/>
      </w:tcPr>
    </w:tblStylePr>
    <w:tblStylePr w:type="firstCol">
      <w:rPr>
        <w:b w:val="1"/>
        <w:color w:val="000000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b w:val="1"/>
        <w:color w:val="000000"/>
      </w:rPr>
      <w:tcPr>
        <w:shd w:fill="edf6f9" w:val="clear"/>
      </w:tcPr>
    </w:tblStylePr>
    <w:tblStylePr w:type="lastCol">
      <w:rPr>
        <w:b w:val="0"/>
        <w:color w:val="000000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beef3" w:val="clear"/>
      </w:tcPr>
    </w:tblStylePr>
    <w:tblStylePr w:type="lastRow">
      <w:rPr>
        <w:b w:val="1"/>
        <w:color w:val="000000"/>
      </w:rPr>
      <w:tcPr>
        <w:tcBorders>
          <w:top w:color="000000" w:space="0" w:sz="12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</w:style>
  <w:style w:type="table" w:styleId="Table4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4bacc6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4bacc6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4bacc6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4bacc6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  <w:style w:type="table" w:styleId="Table5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4bacc6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4bacc6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4bacc6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4bacc6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  <w:style w:type="table" w:styleId="Table6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4bacc6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4bacc6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4bacc6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4bacc6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  <w:style w:type="table" w:styleId="Table7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4bacc6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4bacc6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4bacc6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4bacc6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  <w:style w:type="table" w:styleId="Table8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4bacc6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4bacc6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4bacc6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4bacc6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  <w:style w:type="table" w:styleId="Table9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4bacc6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4bacc6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4bacc6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4bacc6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  <w:style w:type="table" w:styleId="Table10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4bacc6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4bacc6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4bacc6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4bacc6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  <w:style w:type="table" w:styleId="Table11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4bacc6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4bacc6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4bacc6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4bacc6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  <w:style w:type="table" w:styleId="Table12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2eaf0" w:val="clear"/>
    </w:tc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d2eaf0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4bacc6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4bacc6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4bacc6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4bacc6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29.jpg"/><Relationship Id="rId20" Type="http://schemas.openxmlformats.org/officeDocument/2006/relationships/image" Target="media/image10.jpg"/><Relationship Id="rId42" Type="http://schemas.openxmlformats.org/officeDocument/2006/relationships/image" Target="media/image16.jpg"/><Relationship Id="rId41" Type="http://schemas.openxmlformats.org/officeDocument/2006/relationships/image" Target="media/image24.jpg"/><Relationship Id="rId22" Type="http://schemas.openxmlformats.org/officeDocument/2006/relationships/image" Target="media/image27.jpg"/><Relationship Id="rId44" Type="http://schemas.openxmlformats.org/officeDocument/2006/relationships/image" Target="media/image23.jpg"/><Relationship Id="rId21" Type="http://schemas.openxmlformats.org/officeDocument/2006/relationships/image" Target="media/image5.jpg"/><Relationship Id="rId43" Type="http://schemas.openxmlformats.org/officeDocument/2006/relationships/image" Target="media/image22.jpg"/><Relationship Id="rId24" Type="http://schemas.openxmlformats.org/officeDocument/2006/relationships/image" Target="media/image33.jpg"/><Relationship Id="rId46" Type="http://schemas.openxmlformats.org/officeDocument/2006/relationships/header" Target="header1.xml"/><Relationship Id="rId23" Type="http://schemas.openxmlformats.org/officeDocument/2006/relationships/image" Target="media/image21.jpg"/><Relationship Id="rId45" Type="http://schemas.openxmlformats.org/officeDocument/2006/relationships/image" Target="media/image25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jpg"/><Relationship Id="rId26" Type="http://schemas.openxmlformats.org/officeDocument/2006/relationships/image" Target="media/image40.jpg"/><Relationship Id="rId25" Type="http://schemas.openxmlformats.org/officeDocument/2006/relationships/image" Target="media/image1.jpg"/><Relationship Id="rId28" Type="http://schemas.openxmlformats.org/officeDocument/2006/relationships/image" Target="media/image14.jpg"/><Relationship Id="rId27" Type="http://schemas.openxmlformats.org/officeDocument/2006/relationships/image" Target="media/image39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image" Target="media/image7.jpg"/><Relationship Id="rId7" Type="http://schemas.openxmlformats.org/officeDocument/2006/relationships/image" Target="media/image19.jpg"/><Relationship Id="rId8" Type="http://schemas.openxmlformats.org/officeDocument/2006/relationships/image" Target="media/image17.jpg"/><Relationship Id="rId31" Type="http://schemas.openxmlformats.org/officeDocument/2006/relationships/image" Target="media/image9.jpg"/><Relationship Id="rId30" Type="http://schemas.openxmlformats.org/officeDocument/2006/relationships/image" Target="media/image13.jpg"/><Relationship Id="rId11" Type="http://schemas.openxmlformats.org/officeDocument/2006/relationships/image" Target="media/image30.jpg"/><Relationship Id="rId33" Type="http://schemas.openxmlformats.org/officeDocument/2006/relationships/image" Target="media/image28.jpg"/><Relationship Id="rId10" Type="http://schemas.openxmlformats.org/officeDocument/2006/relationships/image" Target="media/image37.jpg"/><Relationship Id="rId32" Type="http://schemas.openxmlformats.org/officeDocument/2006/relationships/image" Target="media/image15.jpg"/><Relationship Id="rId13" Type="http://schemas.openxmlformats.org/officeDocument/2006/relationships/image" Target="media/image2.jpg"/><Relationship Id="rId35" Type="http://schemas.openxmlformats.org/officeDocument/2006/relationships/image" Target="media/image31.jpg"/><Relationship Id="rId12" Type="http://schemas.openxmlformats.org/officeDocument/2006/relationships/image" Target="media/image36.jpg"/><Relationship Id="rId34" Type="http://schemas.openxmlformats.org/officeDocument/2006/relationships/image" Target="media/image11.jpg"/><Relationship Id="rId15" Type="http://schemas.openxmlformats.org/officeDocument/2006/relationships/image" Target="media/image26.jpg"/><Relationship Id="rId37" Type="http://schemas.openxmlformats.org/officeDocument/2006/relationships/image" Target="media/image18.jpg"/><Relationship Id="rId14" Type="http://schemas.openxmlformats.org/officeDocument/2006/relationships/image" Target="media/image3.jpg"/><Relationship Id="rId36" Type="http://schemas.openxmlformats.org/officeDocument/2006/relationships/image" Target="media/image6.jpg"/><Relationship Id="rId17" Type="http://schemas.openxmlformats.org/officeDocument/2006/relationships/image" Target="media/image32.jpg"/><Relationship Id="rId39" Type="http://schemas.openxmlformats.org/officeDocument/2006/relationships/image" Target="media/image35.jpg"/><Relationship Id="rId16" Type="http://schemas.openxmlformats.org/officeDocument/2006/relationships/image" Target="media/image34.jpg"/><Relationship Id="rId38" Type="http://schemas.openxmlformats.org/officeDocument/2006/relationships/image" Target="media/image38.jpg"/><Relationship Id="rId19" Type="http://schemas.openxmlformats.org/officeDocument/2006/relationships/image" Target="media/image4.jpg"/><Relationship Id="rId18" Type="http://schemas.openxmlformats.org/officeDocument/2006/relationships/image" Target="media/image1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0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mLe7RwgLIq+W6rP5ItHjBWETyQ==">AMUW2mVsxwXg6m3O9bxerK0h6Bw+iUVv6CXc1Hw4AcC7PHmBtdgzld81QkpD17Tz+PWk0MpuM/X2D3MK5a9Gj+jkFNbvRMPIbQHI5kKjEGLQuGCgcy5a4oJCnpgxCd3bbw3BhRMoFGsZ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2020-01-09T19:59:00Z</dcterms:created>
  <dc:creator>UsuarioW8</dc:creator>
</cp:coreProperties>
</file>